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B09" w:rsidRPr="00A03C63" w:rsidRDefault="004A3B09" w:rsidP="004A3B09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color w:val="333333"/>
          <w:sz w:val="24"/>
          <w:szCs w:val="24"/>
          <w:lang w:eastAsia="hr-HR"/>
        </w:rPr>
      </w:pPr>
      <w:r w:rsidRPr="00A03C63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Kl:</w:t>
      </w:r>
      <w:r w:rsidR="000601A4" w:rsidRPr="00A03C63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112-02/22-01/7</w:t>
      </w:r>
    </w:p>
    <w:p w:rsidR="004A3B09" w:rsidRPr="00A03C63" w:rsidRDefault="004A3B09" w:rsidP="004A3B09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color w:val="333333"/>
          <w:sz w:val="24"/>
          <w:szCs w:val="24"/>
          <w:lang w:eastAsia="hr-HR"/>
        </w:rPr>
      </w:pPr>
      <w:r w:rsidRPr="00A03C63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Ur br:</w:t>
      </w:r>
      <w:r w:rsidR="000601A4" w:rsidRPr="00A03C63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2104-35-1-22-1</w:t>
      </w:r>
    </w:p>
    <w:p w:rsidR="004A3B09" w:rsidRPr="00A03C63" w:rsidRDefault="004A3B09" w:rsidP="004A3B09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color w:val="333333"/>
          <w:sz w:val="24"/>
          <w:szCs w:val="24"/>
          <w:lang w:eastAsia="hr-HR"/>
        </w:rPr>
      </w:pPr>
      <w:bookmarkStart w:id="0" w:name="_GoBack"/>
      <w:bookmarkEnd w:id="0"/>
    </w:p>
    <w:p w:rsidR="004A3B09" w:rsidRPr="00A03C63" w:rsidRDefault="004A3B09" w:rsidP="004A3B09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color w:val="333333"/>
          <w:sz w:val="24"/>
          <w:szCs w:val="24"/>
          <w:lang w:eastAsia="hr-HR"/>
        </w:rPr>
      </w:pPr>
      <w:r w:rsidRPr="00A03C63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NASTAVNIK/ICA ETIKE</w:t>
      </w:r>
    </w:p>
    <w:p w:rsidR="004A3B09" w:rsidRPr="00A03C63" w:rsidRDefault="004A3B09" w:rsidP="004A3B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03C63">
        <w:rPr>
          <w:rFonts w:ascii="Arial" w:eastAsia="Times New Roman" w:hAnsi="Arial" w:cs="Arial"/>
          <w:color w:val="333333"/>
          <w:sz w:val="24"/>
          <w:szCs w:val="24"/>
          <w:lang w:eastAsia="hr-HR"/>
        </w:rPr>
        <w:br/>
      </w:r>
    </w:p>
    <w:p w:rsidR="004A3B09" w:rsidRPr="00A03C63" w:rsidRDefault="004A3B09" w:rsidP="004A3B09">
      <w:pPr>
        <w:shd w:val="clear" w:color="auto" w:fill="FFFFFF"/>
        <w:spacing w:after="0" w:line="180" w:lineRule="atLeast"/>
        <w:outlineLvl w:val="3"/>
        <w:rPr>
          <w:rFonts w:ascii="Arial" w:eastAsia="Times New Roman" w:hAnsi="Arial" w:cs="Arial"/>
          <w:b/>
          <w:bCs/>
          <w:color w:val="333333"/>
          <w:sz w:val="24"/>
          <w:szCs w:val="24"/>
          <w:lang w:eastAsia="hr-HR"/>
        </w:rPr>
      </w:pPr>
      <w:r w:rsidRPr="00A03C63">
        <w:rPr>
          <w:rFonts w:ascii="Arial" w:eastAsia="Times New Roman" w:hAnsi="Arial" w:cs="Arial"/>
          <w:b/>
          <w:bCs/>
          <w:color w:val="333333"/>
          <w:sz w:val="24"/>
          <w:szCs w:val="24"/>
          <w:lang w:eastAsia="hr-HR"/>
        </w:rPr>
        <w:t>Radno mjesto</w:t>
      </w:r>
    </w:p>
    <w:p w:rsidR="004A3B09" w:rsidRPr="004A3B09" w:rsidRDefault="004A3B09" w:rsidP="004A3B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A3B09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4A3B09">
        <w:rPr>
          <w:rFonts w:ascii="Times New Roman" w:eastAsia="Times New Roman" w:hAnsi="Times New Roman" w:cs="Times New Roman"/>
          <w:sz w:val="24"/>
          <w:szCs w:val="24"/>
          <w:lang w:eastAsia="hr-HR"/>
        </w:rPr>
        <w:t>Mjesto rada:</w:t>
      </w:r>
      <w:r w:rsidRPr="004A3B09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 </w:t>
      </w:r>
      <w:r w:rsidR="0088294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  <w:lang w:eastAsia="hr-HR"/>
        </w:rPr>
        <w:t>PUČIŠĆA</w:t>
      </w:r>
    </w:p>
    <w:p w:rsidR="004A3B09" w:rsidRPr="004A3B09" w:rsidRDefault="00E25423" w:rsidP="004A3B09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25" style="width:0;height:0" o:hralign="center" o:hrstd="t" o:hrnoshade="t" o:hr="t" fillcolor="#888" stroked="f"/>
        </w:pict>
      </w:r>
    </w:p>
    <w:p w:rsidR="004A3B09" w:rsidRPr="004A3B09" w:rsidRDefault="004A3B09" w:rsidP="004A3B09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A3B09">
        <w:rPr>
          <w:rFonts w:ascii="Times New Roman" w:eastAsia="Times New Roman" w:hAnsi="Times New Roman" w:cs="Times New Roman"/>
          <w:sz w:val="24"/>
          <w:szCs w:val="24"/>
          <w:lang w:eastAsia="hr-HR"/>
        </w:rPr>
        <w:t>Broj traženih radnika:</w:t>
      </w:r>
      <w:r w:rsidRPr="004A3B09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 </w:t>
      </w:r>
      <w:r w:rsidRPr="004A3B09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  <w:lang w:eastAsia="hr-HR"/>
        </w:rPr>
        <w:t>1</w:t>
      </w:r>
    </w:p>
    <w:p w:rsidR="004A3B09" w:rsidRPr="004A3B09" w:rsidRDefault="00E25423" w:rsidP="004A3B09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26" style="width:0;height:0" o:hralign="center" o:hrstd="t" o:hrnoshade="t" o:hr="t" fillcolor="#888" stroked="f"/>
        </w:pict>
      </w:r>
    </w:p>
    <w:p w:rsidR="004A3B09" w:rsidRPr="004A3B09" w:rsidRDefault="004A3B09" w:rsidP="004A3B09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A3B09">
        <w:rPr>
          <w:rFonts w:ascii="Times New Roman" w:eastAsia="Times New Roman" w:hAnsi="Times New Roman" w:cs="Times New Roman"/>
          <w:sz w:val="24"/>
          <w:szCs w:val="24"/>
          <w:lang w:eastAsia="hr-HR"/>
        </w:rPr>
        <w:t>Vrsta zaposlenja:</w:t>
      </w:r>
      <w:r w:rsidRPr="004A3B09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 </w:t>
      </w:r>
      <w:r w:rsidRPr="004A3B09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  <w:lang w:eastAsia="hr-HR"/>
        </w:rPr>
        <w:t xml:space="preserve">određeno; </w:t>
      </w:r>
      <w:r w:rsidR="00A60611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  <w:lang w:eastAsia="hr-HR"/>
        </w:rPr>
        <w:t>zamjena</w:t>
      </w:r>
    </w:p>
    <w:p w:rsidR="004A3B09" w:rsidRPr="004A3B09" w:rsidRDefault="00E25423" w:rsidP="004A3B09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27" style="width:0;height:0" o:hralign="center" o:hrstd="t" o:hrnoshade="t" o:hr="t" fillcolor="#888" stroked="f"/>
        </w:pict>
      </w:r>
    </w:p>
    <w:p w:rsidR="004A3B09" w:rsidRPr="004A3B09" w:rsidRDefault="004A3B09" w:rsidP="004A3B09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A3B09">
        <w:rPr>
          <w:rFonts w:ascii="Times New Roman" w:eastAsia="Times New Roman" w:hAnsi="Times New Roman" w:cs="Times New Roman"/>
          <w:sz w:val="24"/>
          <w:szCs w:val="24"/>
          <w:lang w:eastAsia="hr-HR"/>
        </w:rPr>
        <w:t>Radno vrijeme:</w:t>
      </w:r>
      <w:r w:rsidRPr="004A3B09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 </w:t>
      </w:r>
      <w:r w:rsidR="00A60611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  <w:lang w:eastAsia="hr-HR"/>
        </w:rPr>
        <w:t>2</w:t>
      </w:r>
      <w:r w:rsidRPr="004A3B09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  <w:lang w:eastAsia="hr-HR"/>
        </w:rPr>
        <w:t xml:space="preserve"> sati tjedno</w:t>
      </w:r>
    </w:p>
    <w:p w:rsidR="004A3B09" w:rsidRPr="004A3B09" w:rsidRDefault="00E25423" w:rsidP="004A3B09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28" style="width:0;height:0" o:hralign="center" o:hrstd="t" o:hrnoshade="t" o:hr="t" fillcolor="#888" stroked="f"/>
        </w:pict>
      </w:r>
    </w:p>
    <w:p w:rsidR="004A3B09" w:rsidRPr="004A3B09" w:rsidRDefault="004A3B09" w:rsidP="004A3B09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A3B09">
        <w:rPr>
          <w:rFonts w:ascii="Times New Roman" w:eastAsia="Times New Roman" w:hAnsi="Times New Roman" w:cs="Times New Roman"/>
          <w:sz w:val="24"/>
          <w:szCs w:val="24"/>
          <w:lang w:eastAsia="hr-HR"/>
        </w:rPr>
        <w:t>Smještaj:</w:t>
      </w:r>
      <w:r w:rsidRPr="004A3B09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 </w:t>
      </w:r>
      <w:r w:rsidRPr="004A3B09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  <w:lang w:eastAsia="hr-HR"/>
        </w:rPr>
        <w:t>Nema smještaja</w:t>
      </w:r>
    </w:p>
    <w:p w:rsidR="004A3B09" w:rsidRPr="004A3B09" w:rsidRDefault="00E25423" w:rsidP="004A3B09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29" style="width:0;height:0" o:hralign="center" o:hrstd="t" o:hrnoshade="t" o:hr="t" fillcolor="#888" stroked="f"/>
        </w:pict>
      </w:r>
    </w:p>
    <w:p w:rsidR="004A3B09" w:rsidRPr="004A3B09" w:rsidRDefault="004A3B09" w:rsidP="004A3B09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A3B09">
        <w:rPr>
          <w:rFonts w:ascii="Times New Roman" w:eastAsia="Times New Roman" w:hAnsi="Times New Roman" w:cs="Times New Roman"/>
          <w:sz w:val="24"/>
          <w:szCs w:val="24"/>
          <w:lang w:eastAsia="hr-HR"/>
        </w:rPr>
        <w:t>Naknada za prijevoz:</w:t>
      </w:r>
      <w:r w:rsidRPr="004A3B09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 </w:t>
      </w:r>
      <w:r w:rsidRPr="004A3B09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  <w:lang w:eastAsia="hr-HR"/>
        </w:rPr>
        <w:t>U cijelosti</w:t>
      </w:r>
    </w:p>
    <w:p w:rsidR="004A3B09" w:rsidRPr="004A3B09" w:rsidRDefault="00E25423" w:rsidP="004A3B09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30" style="width:0;height:0" o:hralign="center" o:hrstd="t" o:hrnoshade="t" o:hr="t" fillcolor="#888" stroked="f"/>
        </w:pict>
      </w:r>
    </w:p>
    <w:p w:rsidR="004A3B09" w:rsidRPr="004A3B09" w:rsidRDefault="004A3B09" w:rsidP="004A3B09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A3B09">
        <w:rPr>
          <w:rFonts w:ascii="Times New Roman" w:eastAsia="Times New Roman" w:hAnsi="Times New Roman" w:cs="Times New Roman"/>
          <w:sz w:val="24"/>
          <w:szCs w:val="24"/>
          <w:lang w:eastAsia="hr-HR"/>
        </w:rPr>
        <w:t>Natječaj vrijedi od:</w:t>
      </w:r>
      <w:r w:rsidRPr="004A3B09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 </w:t>
      </w:r>
      <w:r w:rsidR="00A60611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  <w:lang w:eastAsia="hr-HR"/>
        </w:rPr>
        <w:t>11</w:t>
      </w:r>
      <w:r w:rsidRPr="004A3B09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  <w:lang w:eastAsia="hr-HR"/>
        </w:rPr>
        <w:t>.3.2022.</w:t>
      </w:r>
      <w:r w:rsidR="00A60611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  <w:lang w:eastAsia="hr-HR"/>
        </w:rPr>
        <w:t>-18.3.2022.</w:t>
      </w:r>
    </w:p>
    <w:p w:rsidR="004A3B09" w:rsidRPr="004A3B09" w:rsidRDefault="00E25423" w:rsidP="004A3B09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31" style="width:0;height:0" o:hralign="center" o:hrstd="t" o:hrnoshade="t" o:hr="t" fillcolor="#888" stroked="f"/>
        </w:pict>
      </w:r>
    </w:p>
    <w:p w:rsidR="004A3B09" w:rsidRPr="004A3B09" w:rsidRDefault="004A3B09" w:rsidP="004A3B09">
      <w:pPr>
        <w:shd w:val="clear" w:color="auto" w:fill="FFFFFF"/>
        <w:spacing w:after="0" w:line="180" w:lineRule="atLeast"/>
        <w:outlineLvl w:val="3"/>
        <w:rPr>
          <w:rFonts w:ascii="Arial" w:eastAsia="Times New Roman" w:hAnsi="Arial" w:cs="Arial"/>
          <w:b/>
          <w:bCs/>
          <w:color w:val="333333"/>
          <w:sz w:val="30"/>
          <w:szCs w:val="30"/>
          <w:lang w:eastAsia="hr-HR"/>
        </w:rPr>
      </w:pPr>
      <w:r w:rsidRPr="004A3B09">
        <w:rPr>
          <w:rFonts w:ascii="Arial" w:eastAsia="Times New Roman" w:hAnsi="Arial" w:cs="Arial"/>
          <w:b/>
          <w:bCs/>
          <w:color w:val="333333"/>
          <w:sz w:val="30"/>
          <w:szCs w:val="30"/>
          <w:lang w:eastAsia="hr-HR"/>
        </w:rPr>
        <w:t>Posloprimac</w:t>
      </w:r>
    </w:p>
    <w:p w:rsidR="004A3B09" w:rsidRPr="004A3B09" w:rsidRDefault="004A3B09" w:rsidP="004A3B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A3B09">
        <w:rPr>
          <w:rFonts w:ascii="Arial" w:eastAsia="Times New Roman" w:hAnsi="Arial" w:cs="Arial"/>
          <w:color w:val="333333"/>
          <w:sz w:val="21"/>
          <w:szCs w:val="21"/>
          <w:lang w:eastAsia="hr-HR"/>
        </w:rPr>
        <w:lastRenderedPageBreak/>
        <w:br/>
      </w:r>
      <w:r w:rsidRPr="004A3B09">
        <w:rPr>
          <w:rFonts w:ascii="Times New Roman" w:eastAsia="Times New Roman" w:hAnsi="Times New Roman" w:cs="Times New Roman"/>
          <w:sz w:val="24"/>
          <w:szCs w:val="24"/>
          <w:lang w:eastAsia="hr-HR"/>
        </w:rPr>
        <w:t>Razina obrazovanja:</w:t>
      </w:r>
      <w:r w:rsidRPr="004A3B09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 </w:t>
      </w:r>
      <w:r w:rsidRPr="004A3B09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  <w:lang w:eastAsia="hr-HR"/>
        </w:rPr>
        <w:t>Fakultet, akademija, magisterij, doktorat</w:t>
      </w:r>
    </w:p>
    <w:p w:rsidR="004A3B09" w:rsidRPr="004A3B09" w:rsidRDefault="00E25423" w:rsidP="004A3B09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32" style="width:0;height:0" o:hralign="center" o:hrstd="t" o:hrnoshade="t" o:hr="t" fillcolor="#888" stroked="f"/>
        </w:pict>
      </w:r>
    </w:p>
    <w:p w:rsidR="004A3B09" w:rsidRPr="004A3B09" w:rsidRDefault="004A3B09" w:rsidP="004A3B09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A3B09">
        <w:rPr>
          <w:rFonts w:ascii="Times New Roman" w:eastAsia="Times New Roman" w:hAnsi="Times New Roman" w:cs="Times New Roman"/>
          <w:sz w:val="24"/>
          <w:szCs w:val="24"/>
          <w:lang w:eastAsia="hr-HR"/>
        </w:rPr>
        <w:t>Radno iskustvo:</w:t>
      </w:r>
      <w:r w:rsidRPr="004A3B09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 </w:t>
      </w:r>
      <w:r w:rsidR="00C75253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  <w:lang w:eastAsia="hr-HR"/>
        </w:rPr>
        <w:t>/</w:t>
      </w:r>
    </w:p>
    <w:p w:rsidR="004A3B09" w:rsidRPr="004A3B09" w:rsidRDefault="00E25423" w:rsidP="004A3B09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33" style="width:0;height:0" o:hralign="center" o:hrstd="t" o:hrnoshade="t" o:hr="t" fillcolor="#888" stroked="f"/>
        </w:pict>
      </w:r>
    </w:p>
    <w:p w:rsidR="00C75253" w:rsidRDefault="004A3B09" w:rsidP="004A3B09">
      <w:pPr>
        <w:spacing w:before="30" w:after="3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</w:pPr>
      <w:r w:rsidRPr="004A3B09">
        <w:rPr>
          <w:rFonts w:ascii="Times New Roman" w:eastAsia="Times New Roman" w:hAnsi="Times New Roman" w:cs="Times New Roman"/>
          <w:sz w:val="24"/>
          <w:szCs w:val="24"/>
          <w:lang w:eastAsia="hr-HR"/>
        </w:rPr>
        <w:t>Ostale informacije:</w:t>
      </w:r>
      <w:r w:rsidRPr="004A3B09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 Na temelju članka 107. Zakona o odgoju i obrazovanju u osnovnoj i srednjoj školi (Narodne novine, br. 87/08, 86/09, 92/10, 105/10-ispravak, 90/11, 16/12, 86/12, 126/12-pročišćeni tekst, 94/13, 152/</w:t>
      </w:r>
      <w:r w:rsidR="00A60611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14, 7/17, 68/18, 98/19, 64/20)</w:t>
      </w:r>
      <w:r w:rsidRPr="004A3B09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,</w:t>
      </w:r>
      <w:r w:rsidR="008829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Klesarska škola</w:t>
      </w:r>
      <w:r w:rsidRPr="004A3B09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raspisuje:</w:t>
      </w:r>
      <w:r w:rsidRPr="004A3B09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4A3B09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JAVNI NATJEČAJ za radno mjesto</w:t>
      </w:r>
      <w:r w:rsidRPr="004A3B09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4A3B09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1.Nastavnik/ica etike (m/ž) – 1 izvršitelj/ica;</w:t>
      </w:r>
      <w:r w:rsidRPr="004A3B09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="008829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•</w:t>
      </w:r>
      <w:r w:rsidRPr="004A3B09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o</w:t>
      </w:r>
      <w:r w:rsidR="008829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dređeno, nepuno radno vrijeme, 2</w:t>
      </w:r>
      <w:r w:rsidRPr="004A3B09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sati </w:t>
      </w:r>
      <w:r w:rsidR="008829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ukupnog tjednog radnog vremena.</w:t>
      </w:r>
      <w:r w:rsidRPr="004A3B09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4A3B09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Mjesto rada:</w:t>
      </w:r>
      <w:r w:rsidR="00C75253"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 </w:t>
      </w:r>
      <w:r w:rsidR="008829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Klesarska škola, novo riva 4, Pučišća</w:t>
      </w:r>
      <w:r w:rsidRPr="004A3B09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4A3B09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4A3B09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Uvjeti:</w:t>
      </w:r>
      <w:r w:rsidRPr="004A3B09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4A3B09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Kandidati koji se prijavljuju na natječaj, osim općih uvjeta za zasnivanje radnog odnosa sukladno općim propisima o radu, trebaju ispunjavati i posebne uvjete određene člankom 105. i 106. Zakona o odgoju i obrazovanju u osnovnoj i srednjoj školi (Narodne novine, broj 87/08., 86/09., 92/10., 105/10., 90/11., 5/12., 16/12., 86/12., 126/12., 94/13., 152/14., 07/17. i 68/18., 89/19, 64/20) i Pravilnikom o stručnoj spremi i pedagoško-psihološkom obrazovanju nastavnika u srednjem školstvu (Narodne novine, broj 1/96. i 80/99.).</w:t>
      </w:r>
      <w:r w:rsidRPr="004A3B09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4A3B09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Na natječaj se mogu javiti osobe oba spola.</w:t>
      </w:r>
      <w:r w:rsidRPr="004A3B09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4A3B09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4A3B09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Uz vlastoručno potpisanu prijavu/molbu u kojoj treba navesti osobne podatke kandidata (osobno ime, adresa stanovanja, kontakt podaci (e-mail</w:t>
      </w:r>
      <w:r w:rsidR="00C7525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adresa, broj telefona/mobitela</w:t>
      </w:r>
      <w:r w:rsidRPr="004A3B09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) potrebno je priložiti:</w:t>
      </w:r>
      <w:r w:rsidRPr="004A3B09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4A3B09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•životopis</w:t>
      </w:r>
      <w:r w:rsidRPr="004A3B09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4A3B09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•dokaz o stečenoj stručnoj spremi (presliku),</w:t>
      </w:r>
      <w:r w:rsidRPr="004A3B09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4A3B09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•ispravu o državljanstvu (presliku),</w:t>
      </w:r>
      <w:r w:rsidRPr="004A3B09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4A3B09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•uvjerenje nadležnog suda da kandidat nije pravomoćno osuđen niti se protiv njega vodi kazneni postupak za kaznena djela iz članka 106. Zakona o odgoju i obrazovanju u osnovnoj i srednjoj školi, ne starije od mjesec dana od dana isteka roka za prijavu na natječaj (presliku)</w:t>
      </w:r>
      <w:r w:rsidRPr="004A3B09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4A3B09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•potvrdu ili elektronski zapis Hrvatskog zavoda za mirovinsko osiguranje o stažu ne starije od mjesec dana od dana isteka roka za prijavu na natječaj (presliku)</w:t>
      </w:r>
      <w:r w:rsidRPr="004A3B09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</w:p>
    <w:p w:rsidR="00C75253" w:rsidRDefault="004A3B09" w:rsidP="004A3B09">
      <w:pPr>
        <w:spacing w:before="30" w:after="3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</w:pPr>
      <w:r w:rsidRPr="004A3B09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Isprave se prilažu u neovjerenoj preslici. Nakon odabira kandidata, a prije potpisivanja Ugovora o radu, odabrani kandidat će dostaviti na uvid izvornike dokumenata ili ovjerene preslike.</w:t>
      </w:r>
      <w:r w:rsidRPr="004A3B09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4A3B09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Kandidatom prijavljenim na natječaj smatrat će se osoba koja podnese pravodobnu i potpunu prijavu te ispunjava uvjete natječaja.</w:t>
      </w:r>
      <w:r w:rsidRPr="004A3B09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4A3B09">
        <w:rPr>
          <w:rFonts w:ascii="Arial" w:eastAsia="Times New Roman" w:hAnsi="Arial" w:cs="Arial"/>
          <w:color w:val="FF0000"/>
          <w:sz w:val="21"/>
          <w:szCs w:val="21"/>
          <w:lang w:eastAsia="hr-HR"/>
        </w:rPr>
        <w:br/>
      </w:r>
      <w:r w:rsidR="008829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lastRenderedPageBreak/>
        <w:t>1</w:t>
      </w:r>
      <w:r w:rsidRPr="004A3B09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. Razgovor s kandidatima</w:t>
      </w:r>
      <w:r w:rsidRPr="004A3B09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4A3B09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Nakon vrednovanja pisane provjere najmanje dva najbolje rangirana kandidata bit će pozvana  na razgovor o čemu će kandidati biti obaviješteni najmanje dva dana ranije.</w:t>
      </w:r>
      <w:r w:rsidRPr="004A3B09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4A3B09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Kandidat koji se u prijavi na javni natječaj poziva na pravo prednosti pri zapošljavanju prema nekom od posebnih zakona, dužan je uz prijavu i dokaze o ispunjavanju uvjeta iz javnog natječaja, priložiti i svu propisanu dokumentaciju prema posebnom zakonu te ima prednost u odnosu na ostale kandidate samo pod jednakim uvjetima.</w:t>
      </w:r>
      <w:r w:rsidRPr="004A3B09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4A3B09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Kandidat, da bi ostvario pravo prednosti pri zapošljavanju prema članku 102. stavak 1.-3. Zakona o hrvatskim braniteljima iz Domovinskog rata i članovima njihovih obitelji (Narodne novine, br. 121/17, 98/19, 84/21), dužan je u prijavi pozvati se na ovo pravo na način da uz prijavu na javni natječaj priloži sve dokaze o ispunjavanju traženih uvjeta iz javnog natječaja te da priloži dokaze propisane člankom 103. stavkom 1. Zakona o hrvatskim braniteljima iz Domovinskog rada i članovima njihovih obitelji koji su objavljeni na poveznici Ministarstva hrvatskih branitelja:</w:t>
      </w:r>
      <w:r w:rsidRPr="004A3B09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hyperlink r:id="rId6" w:history="1">
        <w:r w:rsidRPr="004A3B09">
          <w:rPr>
            <w:rFonts w:ascii="Arial" w:eastAsia="Times New Roman" w:hAnsi="Arial" w:cs="Arial"/>
            <w:color w:val="337AB7"/>
            <w:sz w:val="21"/>
            <w:szCs w:val="21"/>
            <w:u w:val="single"/>
            <w:shd w:val="clear" w:color="auto" w:fill="FFFFFF"/>
            <w:lang w:eastAsia="hr-HR"/>
          </w:rPr>
          <w:t>https://branitelji.gov.hr/UserDocsImages//dokumenti/Nikola//popis%20dokaza%20za%20ostvarivanje</w:t>
        </w:r>
      </w:hyperlink>
      <w:r w:rsidRPr="004A3B09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 %20prava%20prednosti%20pri%20zapo%C5%A1ljavanju-%20ZOHBDR%202021.pdf</w:t>
      </w:r>
      <w:r w:rsidRPr="004A3B09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4A3B09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Kandidat, za ostvarivanje prava prednosti pri zapošljavanju prema članku 48. stavak 1.-3. Zakona o civilnim stradalnicima iz Domovinskog rata (Narodne novine, br. 84/21), dužan je u prijavi pozvati se na ovo pravo tako da uz prijavu na javni natječaj priloži sve dokaze o ispunjavanju traženih uvjeta iz javnog natječaja te da priloži dokaze propisane člankom 49. stavkom 1. Zakona o civilnim stradalnicima iz Domovinskog rata (Narodne novine, br. 84/21) koji su objavljeni na poveznici Ministarstva hrvatskih branitelja:</w:t>
      </w:r>
      <w:r w:rsidRPr="004A3B09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hyperlink r:id="rId7" w:history="1">
        <w:r w:rsidRPr="004A3B09">
          <w:rPr>
            <w:rFonts w:ascii="Arial" w:eastAsia="Times New Roman" w:hAnsi="Arial" w:cs="Arial"/>
            <w:color w:val="337AB7"/>
            <w:sz w:val="21"/>
            <w:szCs w:val="21"/>
            <w:u w:val="single"/>
            <w:shd w:val="clear" w:color="auto" w:fill="FFFFFF"/>
            <w:lang w:eastAsia="hr-HR"/>
          </w:rPr>
          <w:t>https://branitelji.gov.hr/UserDocsImages//dokumenti/Nikola//popis%20dokaza%20za%20ostvarivanje</w:t>
        </w:r>
      </w:hyperlink>
      <w:r w:rsidRPr="004A3B09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4A3B09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%20prava%20prednosti%20pri%20zapo%C5%A1ljavanju%20Zakon%20o%20civilnim%20stradalnicima%20iz%20DR.pdf</w:t>
      </w:r>
      <w:r w:rsidRPr="004A3B09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4A3B09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Sukladno odredbama Opće uredbe o zaštiti podataka broj 2016/679 i Zakona o provedbi Opće uredbe o zaštiti podataka (Narodne novine, broj 42/18) svi dokumenti dostavljeni na natječaj poslani su slobodnom voljom kandidata te se smatra da su prijavom na natječaj kandidati dali suglasnost da </w:t>
      </w:r>
      <w:r w:rsidR="008829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Klesarska škola</w:t>
      </w:r>
      <w:r w:rsidRPr="004A3B09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, kao voditelj zbirke podataka može prikupljati, koristiti i dalje obrađivati osobne podatke u svrhu provedbe natječajnog postupka u skladu sa zakonskim propisima</w:t>
      </w:r>
    </w:p>
    <w:p w:rsidR="00C75253" w:rsidRDefault="004A3B09" w:rsidP="004A3B09">
      <w:pPr>
        <w:spacing w:before="30" w:after="3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</w:pPr>
      <w:r w:rsidRPr="004A3B09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.</w:t>
      </w:r>
      <w:r w:rsidRPr="004A3B09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4A3B09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Rok za podnošenje prijava je osam (8) dana od dana objave javnog natječaja na mrežnoj stranici i oglasnoj ploči Hrvatskog zavoda za zapošljavanje te na mrežnoj stranici i oglasnoj ploči Klasične gimnazije. Prijave s potrebnom dokumentacijom o ispunjavanju uvjeta dostavljaju se preporučenom poštom na adresu škole: </w:t>
      </w:r>
      <w:r w:rsidR="008829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Klesarska škola, Novo riva 4</w:t>
      </w:r>
      <w:r w:rsidRPr="004A3B09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,</w:t>
      </w:r>
      <w:r w:rsidR="008829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21412 Pučišća,</w:t>
      </w:r>
      <w:r w:rsidRPr="004A3B09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s naznakom „Natječaj za radno mjesto-nastavnik/ica etike“.</w:t>
      </w:r>
      <w:r w:rsidRPr="004A3B09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</w:p>
    <w:p w:rsidR="004A3B09" w:rsidRPr="004A3B09" w:rsidRDefault="004A3B09" w:rsidP="004A3B09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A3B09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O rezultatu natječaja kandidati će biti obaviješte</w:t>
      </w:r>
      <w:r w:rsidR="0088294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ni putem mrežne stranice škole n</w:t>
      </w:r>
      <w:r w:rsidRPr="004A3B09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akon sklapanja Ugovora o radu s izabranim kandidatom.</w:t>
      </w:r>
    </w:p>
    <w:p w:rsidR="004A3B09" w:rsidRPr="004A3B09" w:rsidRDefault="00E25423" w:rsidP="004A3B09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34" style="width:0;height:0" o:hralign="center" o:hrstd="t" o:hrnoshade="t" o:hr="t" fillcolor="#888" stroked="f"/>
        </w:pict>
      </w:r>
    </w:p>
    <w:p w:rsidR="00C75253" w:rsidRDefault="004A3B09" w:rsidP="00C75253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A3B09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</w:p>
    <w:p w:rsidR="00C75253" w:rsidRDefault="00C75253" w:rsidP="00C75253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A3B09" w:rsidRPr="004A3B09" w:rsidRDefault="004A3B09" w:rsidP="00C75253">
      <w:pPr>
        <w:spacing w:before="30" w:after="30" w:line="240" w:lineRule="auto"/>
        <w:rPr>
          <w:rFonts w:ascii="Arial" w:eastAsia="Times New Roman" w:hAnsi="Arial" w:cs="Arial"/>
          <w:b/>
          <w:bCs/>
          <w:color w:val="333333"/>
          <w:sz w:val="30"/>
          <w:szCs w:val="30"/>
          <w:lang w:eastAsia="hr-HR"/>
        </w:rPr>
      </w:pPr>
      <w:r w:rsidRPr="004A3B09">
        <w:rPr>
          <w:rFonts w:ascii="Arial" w:eastAsia="Times New Roman" w:hAnsi="Arial" w:cs="Arial"/>
          <w:b/>
          <w:bCs/>
          <w:color w:val="333333"/>
          <w:sz w:val="30"/>
          <w:szCs w:val="30"/>
          <w:lang w:eastAsia="hr-HR"/>
        </w:rPr>
        <w:t>Poslodavac</w:t>
      </w:r>
    </w:p>
    <w:p w:rsidR="004A3B09" w:rsidRPr="004A3B09" w:rsidRDefault="004A3B09" w:rsidP="004A3B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A3B09">
        <w:rPr>
          <w:rFonts w:ascii="Arial" w:eastAsia="Times New Roman" w:hAnsi="Arial" w:cs="Arial"/>
          <w:color w:val="333333"/>
          <w:sz w:val="21"/>
          <w:szCs w:val="21"/>
          <w:lang w:eastAsia="hr-HR"/>
        </w:rPr>
        <w:lastRenderedPageBreak/>
        <w:br/>
      </w:r>
      <w:r w:rsidRPr="004A3B09">
        <w:rPr>
          <w:rFonts w:ascii="Times New Roman" w:eastAsia="Times New Roman" w:hAnsi="Times New Roman" w:cs="Times New Roman"/>
          <w:sz w:val="24"/>
          <w:szCs w:val="24"/>
          <w:lang w:eastAsia="hr-HR"/>
        </w:rPr>
        <w:t>Poslodavac:</w:t>
      </w:r>
      <w:r w:rsidRPr="004A3B09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 </w:t>
      </w:r>
      <w:r w:rsidR="0088294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  <w:lang w:eastAsia="hr-HR"/>
        </w:rPr>
        <w:t xml:space="preserve">Klesarska škola </w:t>
      </w:r>
    </w:p>
    <w:p w:rsidR="004A3B09" w:rsidRPr="004A3B09" w:rsidRDefault="00E25423" w:rsidP="004A3B09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35" style="width:0;height:0" o:hralign="center" o:hrstd="t" o:hrnoshade="t" o:hr="t" fillcolor="#888" stroked="f"/>
        </w:pict>
      </w:r>
    </w:p>
    <w:p w:rsidR="00C75253" w:rsidRDefault="004A3B09" w:rsidP="004A3B09">
      <w:pP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</w:pPr>
      <w:r w:rsidRPr="004A3B09">
        <w:rPr>
          <w:rFonts w:ascii="Times New Roman" w:eastAsia="Times New Roman" w:hAnsi="Times New Roman" w:cs="Times New Roman"/>
          <w:sz w:val="24"/>
          <w:szCs w:val="24"/>
          <w:lang w:eastAsia="hr-HR"/>
        </w:rPr>
        <w:t>Kontakt:</w:t>
      </w:r>
      <w:r w:rsidRPr="004A3B09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 </w:t>
      </w:r>
    </w:p>
    <w:p w:rsidR="00827A74" w:rsidRDefault="004A3B09" w:rsidP="004A3B09">
      <w:r w:rsidRPr="004A3B09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  <w:lang w:eastAsia="hr-HR"/>
        </w:rPr>
        <w:t xml:space="preserve">pisana zamolba: </w:t>
      </w:r>
      <w:r w:rsidR="0088294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  <w:lang w:eastAsia="hr-HR"/>
        </w:rPr>
        <w:t xml:space="preserve">Klesarska škola, Novo riva 4 , 21412 Pučišća </w:t>
      </w:r>
    </w:p>
    <w:sectPr w:rsidR="00827A74" w:rsidSect="006D1777">
      <w:headerReference w:type="default" r:id="rId8"/>
      <w:pgSz w:w="16838" w:h="11906" w:orient="landscape" w:code="9"/>
      <w:pgMar w:top="1418" w:right="1418" w:bottom="1418" w:left="1418" w:header="709" w:footer="709" w:gutter="0"/>
      <w:paperSrc w:first="258" w:other="25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5423" w:rsidRDefault="00E25423" w:rsidP="004A3B09">
      <w:pPr>
        <w:spacing w:after="0" w:line="240" w:lineRule="auto"/>
      </w:pPr>
      <w:r>
        <w:separator/>
      </w:r>
    </w:p>
  </w:endnote>
  <w:endnote w:type="continuationSeparator" w:id="0">
    <w:p w:rsidR="00E25423" w:rsidRDefault="00E25423" w:rsidP="004A3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5423" w:rsidRDefault="00E25423" w:rsidP="004A3B09">
      <w:pPr>
        <w:spacing w:after="0" w:line="240" w:lineRule="auto"/>
      </w:pPr>
      <w:r>
        <w:separator/>
      </w:r>
    </w:p>
  </w:footnote>
  <w:footnote w:type="continuationSeparator" w:id="0">
    <w:p w:rsidR="00E25423" w:rsidRDefault="00E25423" w:rsidP="004A3B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B09" w:rsidRDefault="004A3B09">
    <w:pPr>
      <w:pStyle w:val="Zaglavlje"/>
    </w:pPr>
    <w:r>
      <w:rPr>
        <w:noProof/>
        <w:lang w:eastAsia="hr-HR"/>
      </w:rPr>
      <w:drawing>
        <wp:inline distT="0" distB="0" distL="0" distR="0" wp14:anchorId="084B34A1" wp14:editId="482EC90C">
          <wp:extent cx="2838450" cy="808099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SKOLA-NOVI MEJL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95024" cy="8242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B09"/>
    <w:rsid w:val="000601A4"/>
    <w:rsid w:val="004A3B09"/>
    <w:rsid w:val="006D1777"/>
    <w:rsid w:val="00710225"/>
    <w:rsid w:val="00827A74"/>
    <w:rsid w:val="00882944"/>
    <w:rsid w:val="00A03C63"/>
    <w:rsid w:val="00A60611"/>
    <w:rsid w:val="00C34E16"/>
    <w:rsid w:val="00C75253"/>
    <w:rsid w:val="00E25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7BD5F"/>
  <w15:chartTrackingRefBased/>
  <w15:docId w15:val="{86B4DA82-CC7E-48DD-AC87-75EEA0B09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A3B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A3B09"/>
  </w:style>
  <w:style w:type="paragraph" w:styleId="Podnoje">
    <w:name w:val="footer"/>
    <w:basedOn w:val="Normal"/>
    <w:link w:val="PodnojeChar"/>
    <w:uiPriority w:val="99"/>
    <w:unhideWhenUsed/>
    <w:rsid w:val="004A3B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A3B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95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branitelji.gov.hr/UserDocsImages/dokumenti/Nikola/popis%20dokaza%20za%20ostvarivanj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ranitelji.gov.hr/UserDocsImages/dokumenti/Nikola/popis%20dokaza%20za%20ostvarivanj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872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4</cp:revision>
  <dcterms:created xsi:type="dcterms:W3CDTF">2022-03-10T09:23:00Z</dcterms:created>
  <dcterms:modified xsi:type="dcterms:W3CDTF">2022-03-10T11:30:00Z</dcterms:modified>
</cp:coreProperties>
</file>