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D6" w:rsidRPr="0065653E" w:rsidRDefault="00075AD6" w:rsidP="001E79E9">
      <w:pPr>
        <w:spacing w:line="240" w:lineRule="auto"/>
        <w:ind w:left="0" w:firstLine="0"/>
        <w:jc w:val="both"/>
        <w:rPr>
          <w:rFonts w:cstheme="minorHAnsi"/>
        </w:rPr>
      </w:pPr>
      <w:r w:rsidRPr="0065653E">
        <w:rPr>
          <w:rFonts w:cstheme="minorHAnsi"/>
        </w:rPr>
        <w:t>Sukladno članku 18. stavku 3. Zakona o javnoj nabavi</w:t>
      </w:r>
      <w:r w:rsidR="003A1C74" w:rsidRPr="0065653E">
        <w:rPr>
          <w:rFonts w:cstheme="minorHAnsi"/>
        </w:rPr>
        <w:t>,</w:t>
      </w:r>
      <w:r w:rsidRPr="0065653E">
        <w:rPr>
          <w:rFonts w:cstheme="minorHAnsi"/>
        </w:rPr>
        <w:t xml:space="preserve"> </w:t>
      </w:r>
      <w:r w:rsidR="00DC1BEF">
        <w:rPr>
          <w:rFonts w:cstheme="minorHAnsi"/>
        </w:rPr>
        <w:t>ravnatelj Tonči Vlahović</w:t>
      </w:r>
      <w:r w:rsidR="00D30FE3">
        <w:rPr>
          <w:rFonts w:cstheme="minorHAnsi"/>
        </w:rPr>
        <w:t>,dipl.ing.</w:t>
      </w:r>
      <w:r w:rsidR="00DC1BEF">
        <w:rPr>
          <w:rFonts w:cstheme="minorHAnsi"/>
        </w:rPr>
        <w:t xml:space="preserve"> </w:t>
      </w:r>
      <w:r w:rsidR="00A221E7" w:rsidRPr="0065653E">
        <w:rPr>
          <w:rFonts w:cstheme="minorHAnsi"/>
        </w:rPr>
        <w:t xml:space="preserve">donosi </w:t>
      </w:r>
      <w:r w:rsidRPr="0065653E">
        <w:rPr>
          <w:rFonts w:cstheme="minorHAnsi"/>
        </w:rPr>
        <w:t xml:space="preserve"> sljedeć</w:t>
      </w:r>
      <w:r w:rsidR="00DC1BEF">
        <w:rPr>
          <w:rFonts w:cstheme="minorHAnsi"/>
        </w:rPr>
        <w:t>i</w:t>
      </w:r>
    </w:p>
    <w:p w:rsidR="00075AD6" w:rsidRPr="0065653E" w:rsidRDefault="00075AD6" w:rsidP="001E79E9">
      <w:pPr>
        <w:spacing w:line="240" w:lineRule="auto"/>
        <w:ind w:left="0" w:firstLine="0"/>
        <w:jc w:val="both"/>
        <w:rPr>
          <w:rFonts w:cstheme="minorHAnsi"/>
        </w:rPr>
      </w:pPr>
    </w:p>
    <w:p w:rsidR="00075AD6" w:rsidRDefault="00DC1BEF" w:rsidP="001E79E9">
      <w:pPr>
        <w:spacing w:line="240" w:lineRule="auto"/>
        <w:ind w:left="0" w:firstLine="0"/>
        <w:jc w:val="center"/>
        <w:rPr>
          <w:rFonts w:cstheme="minorHAnsi"/>
        </w:rPr>
      </w:pPr>
      <w:r>
        <w:rPr>
          <w:rFonts w:cstheme="minorHAnsi"/>
        </w:rPr>
        <w:t>PRAVILNIK</w:t>
      </w:r>
    </w:p>
    <w:p w:rsidR="00FE41F2" w:rsidRPr="0065653E" w:rsidRDefault="00052CBD" w:rsidP="001E79E9">
      <w:pPr>
        <w:spacing w:line="240" w:lineRule="auto"/>
        <w:ind w:left="0" w:firstLine="0"/>
        <w:jc w:val="center"/>
        <w:rPr>
          <w:rFonts w:cstheme="minorHAnsi"/>
        </w:rPr>
      </w:pPr>
      <w:r>
        <w:rPr>
          <w:rFonts w:cstheme="minorHAnsi"/>
        </w:rPr>
        <w:t>z</w:t>
      </w:r>
      <w:r w:rsidR="00FE41F2">
        <w:rPr>
          <w:rFonts w:cstheme="minorHAnsi"/>
        </w:rPr>
        <w:t>a nabavu robe,</w:t>
      </w:r>
      <w:r w:rsidR="000C7BD3">
        <w:rPr>
          <w:rFonts w:cstheme="minorHAnsi"/>
        </w:rPr>
        <w:t xml:space="preserve"> </w:t>
      </w:r>
      <w:r w:rsidR="00FE41F2">
        <w:rPr>
          <w:rFonts w:cstheme="minorHAnsi"/>
        </w:rPr>
        <w:t xml:space="preserve">usluga i radova </w:t>
      </w:r>
      <w:r w:rsidR="00DC1BEF">
        <w:rPr>
          <w:rFonts w:cstheme="minorHAnsi"/>
        </w:rPr>
        <w:t>do propisanih vrijednosti</w:t>
      </w:r>
    </w:p>
    <w:p w:rsidR="001E0038" w:rsidRDefault="001E0038" w:rsidP="001E79E9">
      <w:pPr>
        <w:spacing w:line="240" w:lineRule="auto"/>
        <w:ind w:left="0" w:firstLine="0"/>
        <w:jc w:val="both"/>
        <w:rPr>
          <w:rFonts w:cstheme="minorHAnsi"/>
        </w:rPr>
      </w:pPr>
    </w:p>
    <w:p w:rsidR="00235D13" w:rsidRDefault="001E0038" w:rsidP="001E79E9">
      <w:pPr>
        <w:spacing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Klasa: </w:t>
      </w:r>
      <w:r w:rsidR="001A3BE6">
        <w:rPr>
          <w:rFonts w:cstheme="minorHAnsi"/>
        </w:rPr>
        <w:t>602-03/17-12/01</w:t>
      </w:r>
    </w:p>
    <w:p w:rsidR="001E0038" w:rsidRDefault="00EF0F86" w:rsidP="001E79E9">
      <w:pPr>
        <w:spacing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Ur broj: </w:t>
      </w:r>
      <w:r w:rsidR="001A3BE6">
        <w:rPr>
          <w:rFonts w:cstheme="minorHAnsi"/>
        </w:rPr>
        <w:t>2104-35-01-17-01</w:t>
      </w:r>
    </w:p>
    <w:p w:rsidR="001E0038" w:rsidRDefault="001A3BE6" w:rsidP="001E79E9">
      <w:pPr>
        <w:spacing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Pučišća, 07</w:t>
      </w:r>
      <w:r w:rsidR="001E0038">
        <w:rPr>
          <w:rFonts w:cstheme="minorHAnsi"/>
        </w:rPr>
        <w:t>.</w:t>
      </w:r>
      <w:r>
        <w:rPr>
          <w:rFonts w:cstheme="minorHAnsi"/>
        </w:rPr>
        <w:t>03.2017</w:t>
      </w:r>
      <w:r w:rsidR="00EF0F86">
        <w:rPr>
          <w:rFonts w:cstheme="minorHAnsi"/>
        </w:rPr>
        <w:t>.</w:t>
      </w:r>
      <w:r w:rsidR="001E0038">
        <w:rPr>
          <w:rFonts w:cstheme="minorHAnsi"/>
        </w:rPr>
        <w:t xml:space="preserve"> godine </w:t>
      </w:r>
    </w:p>
    <w:p w:rsidR="001E0038" w:rsidRPr="0065653E" w:rsidRDefault="001E0038" w:rsidP="001E79E9">
      <w:pPr>
        <w:spacing w:line="240" w:lineRule="auto"/>
        <w:ind w:left="0" w:firstLine="0"/>
        <w:jc w:val="both"/>
        <w:rPr>
          <w:rFonts w:cstheme="minorHAnsi"/>
        </w:rPr>
      </w:pPr>
    </w:p>
    <w:p w:rsidR="00AF56AC" w:rsidRPr="0065653E" w:rsidRDefault="00AF56AC" w:rsidP="001E79E9">
      <w:pPr>
        <w:spacing w:line="240" w:lineRule="auto"/>
        <w:ind w:left="0" w:firstLine="0"/>
        <w:jc w:val="both"/>
        <w:rPr>
          <w:rFonts w:cstheme="minorHAnsi"/>
          <w:b/>
        </w:rPr>
      </w:pPr>
      <w:r w:rsidRPr="0065653E">
        <w:rPr>
          <w:rFonts w:cstheme="minorHAnsi"/>
          <w:b/>
        </w:rPr>
        <w:t xml:space="preserve">PREDMET </w:t>
      </w:r>
      <w:r w:rsidR="003123DE" w:rsidRPr="0065653E">
        <w:rPr>
          <w:rFonts w:cstheme="minorHAnsi"/>
          <w:b/>
        </w:rPr>
        <w:t>PRAVILNIKA</w:t>
      </w:r>
    </w:p>
    <w:p w:rsidR="003123DE" w:rsidRDefault="00FE41F2" w:rsidP="000C7BD3">
      <w:pPr>
        <w:pStyle w:val="lanak"/>
      </w:pPr>
      <w:r w:rsidRPr="00FE41F2">
        <w:t>Članak 1.</w:t>
      </w:r>
    </w:p>
    <w:p w:rsidR="00EC196A" w:rsidRPr="00FE41F2" w:rsidRDefault="00EC196A" w:rsidP="00FE41F2">
      <w:pPr>
        <w:spacing w:before="120" w:after="60" w:line="240" w:lineRule="auto"/>
        <w:ind w:left="0" w:firstLine="0"/>
        <w:jc w:val="center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235D13" w:rsidRPr="0065653E" w:rsidRDefault="00235D13" w:rsidP="004A149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 xml:space="preserve">U svrhu poštivanja osnovnih načela javne nabave </w:t>
      </w:r>
      <w:r w:rsidR="00D47CAF" w:rsidRPr="0065653E">
        <w:rPr>
          <w:rFonts w:eastAsia="Times New Roman" w:cstheme="minorHAnsi"/>
          <w:lang w:eastAsia="hr-HR"/>
        </w:rPr>
        <w:t>te zakonitog, namjenskog i svrhovitog trošenja proračunskih sredstava</w:t>
      </w:r>
      <w:r w:rsidRPr="0065653E">
        <w:rPr>
          <w:rFonts w:eastAsia="Times New Roman" w:cstheme="minorHAnsi"/>
          <w:lang w:eastAsia="hr-HR"/>
        </w:rPr>
        <w:t xml:space="preserve">, ovom se </w:t>
      </w:r>
      <w:r w:rsidR="00A213FF" w:rsidRPr="0065653E">
        <w:rPr>
          <w:rFonts w:eastAsia="Times New Roman" w:cstheme="minorHAnsi"/>
          <w:lang w:eastAsia="hr-HR"/>
        </w:rPr>
        <w:t>Odlukom</w:t>
      </w:r>
      <w:r w:rsidRPr="0065653E">
        <w:rPr>
          <w:rFonts w:eastAsia="Times New Roman" w:cstheme="minorHAnsi"/>
          <w:lang w:eastAsia="hr-HR"/>
        </w:rPr>
        <w:t xml:space="preserve"> uređuje postupak koji prethodi </w:t>
      </w:r>
      <w:r w:rsidR="00A213FF" w:rsidRPr="0065653E">
        <w:rPr>
          <w:rFonts w:eastAsia="Times New Roman" w:cstheme="minorHAnsi"/>
          <w:lang w:eastAsia="hr-HR"/>
        </w:rPr>
        <w:t>stvaranju ugovornog odnosa</w:t>
      </w:r>
      <w:r w:rsidRPr="0065653E">
        <w:rPr>
          <w:rFonts w:eastAsia="Times New Roman" w:cstheme="minorHAnsi"/>
          <w:lang w:eastAsia="hr-HR"/>
        </w:rPr>
        <w:t xml:space="preserve"> za nabavu robe, </w:t>
      </w:r>
      <w:r w:rsidR="00A213FF" w:rsidRPr="0065653E">
        <w:rPr>
          <w:rFonts w:eastAsia="Times New Roman" w:cstheme="minorHAnsi"/>
          <w:lang w:eastAsia="hr-HR"/>
        </w:rPr>
        <w:t>radova</w:t>
      </w:r>
      <w:r w:rsidRPr="0065653E">
        <w:rPr>
          <w:rFonts w:eastAsia="Times New Roman" w:cstheme="minorHAnsi"/>
          <w:lang w:eastAsia="hr-HR"/>
        </w:rPr>
        <w:t xml:space="preserve"> i</w:t>
      </w:r>
      <w:r w:rsidR="00D47CAF" w:rsidRPr="0065653E">
        <w:rPr>
          <w:rFonts w:eastAsia="Times New Roman" w:cstheme="minorHAnsi"/>
          <w:lang w:eastAsia="hr-HR"/>
        </w:rPr>
        <w:t>/ili</w:t>
      </w:r>
      <w:r w:rsidRPr="0065653E">
        <w:rPr>
          <w:rFonts w:eastAsia="Times New Roman" w:cstheme="minorHAnsi"/>
          <w:lang w:eastAsia="hr-HR"/>
        </w:rPr>
        <w:t xml:space="preserve"> </w:t>
      </w:r>
      <w:r w:rsidR="00A213FF" w:rsidRPr="0065653E">
        <w:rPr>
          <w:rFonts w:eastAsia="Times New Roman" w:cstheme="minorHAnsi"/>
          <w:lang w:eastAsia="hr-HR"/>
        </w:rPr>
        <w:t>usluga</w:t>
      </w:r>
      <w:r w:rsidR="005156A3" w:rsidRPr="0065653E">
        <w:rPr>
          <w:rFonts w:eastAsia="Times New Roman" w:cstheme="minorHAnsi"/>
          <w:lang w:eastAsia="hr-HR"/>
        </w:rPr>
        <w:t>, procijenjene vrijednosti</w:t>
      </w:r>
      <w:r w:rsidR="000A4872" w:rsidRPr="0065653E">
        <w:rPr>
          <w:rFonts w:eastAsia="Times New Roman" w:cstheme="minorHAnsi"/>
          <w:lang w:eastAsia="hr-HR"/>
        </w:rPr>
        <w:t xml:space="preserve"> </w:t>
      </w:r>
      <w:r w:rsidR="005156A3" w:rsidRPr="0065653E">
        <w:rPr>
          <w:rFonts w:eastAsia="Times New Roman" w:cstheme="minorHAnsi"/>
          <w:lang w:eastAsia="hr-HR"/>
        </w:rPr>
        <w:t>do 20</w:t>
      </w:r>
      <w:r w:rsidRPr="0065653E">
        <w:rPr>
          <w:rFonts w:eastAsia="Times New Roman" w:cstheme="minorHAnsi"/>
          <w:lang w:eastAsia="hr-HR"/>
        </w:rPr>
        <w:t>0.000,00 kuna</w:t>
      </w:r>
      <w:r w:rsidR="005156A3" w:rsidRPr="0065653E">
        <w:rPr>
          <w:rFonts w:eastAsia="Times New Roman" w:cstheme="minorHAnsi"/>
          <w:lang w:eastAsia="hr-HR"/>
        </w:rPr>
        <w:t xml:space="preserve"> za nabavu roba i usluga, odnosno 500.000, 00 kuna za nabavu radova </w:t>
      </w:r>
      <w:r w:rsidRPr="0065653E">
        <w:rPr>
          <w:rFonts w:eastAsia="Times New Roman" w:cstheme="minorHAnsi"/>
          <w:lang w:eastAsia="hr-HR"/>
        </w:rPr>
        <w:t xml:space="preserve">(u daljnjem tekstu: nabava bagatelne vrijednosti) za koje sukladno </w:t>
      </w:r>
      <w:r w:rsidR="00D47CAF" w:rsidRPr="0065653E">
        <w:rPr>
          <w:rFonts w:eastAsia="Times New Roman" w:cstheme="minorHAnsi"/>
          <w:lang w:eastAsia="hr-HR"/>
        </w:rPr>
        <w:t>odredbama</w:t>
      </w:r>
      <w:r w:rsidRPr="0065653E">
        <w:rPr>
          <w:rFonts w:eastAsia="Times New Roman" w:cstheme="minorHAnsi"/>
          <w:lang w:eastAsia="hr-HR"/>
        </w:rPr>
        <w:t xml:space="preserve"> Zakona o javnoj nabavi </w:t>
      </w:r>
      <w:r w:rsidR="00AF56AC" w:rsidRPr="0065653E">
        <w:rPr>
          <w:rFonts w:eastAsia="Times New Roman" w:cstheme="minorHAnsi"/>
          <w:lang w:eastAsia="hr-HR"/>
        </w:rPr>
        <w:t>(</w:t>
      </w:r>
      <w:r w:rsidRPr="0065653E">
        <w:rPr>
          <w:rFonts w:eastAsia="Times New Roman" w:cstheme="minorHAnsi"/>
          <w:lang w:eastAsia="hr-HR"/>
        </w:rPr>
        <w:t>u daljnjem tekstu: Zakon</w:t>
      </w:r>
      <w:r w:rsidR="00AF56AC" w:rsidRPr="0065653E">
        <w:rPr>
          <w:rFonts w:eastAsia="Times New Roman" w:cstheme="minorHAnsi"/>
          <w:lang w:eastAsia="hr-HR"/>
        </w:rPr>
        <w:t>)</w:t>
      </w:r>
      <w:r w:rsidRPr="0065653E">
        <w:rPr>
          <w:rFonts w:eastAsia="Times New Roman" w:cstheme="minorHAnsi"/>
          <w:lang w:eastAsia="hr-HR"/>
        </w:rPr>
        <w:t>, ne postoji obveza provedbe postupaka javne nabave.</w:t>
      </w:r>
      <w:r w:rsidR="00EC437A" w:rsidRPr="0065653E">
        <w:rPr>
          <w:rStyle w:val="FootnoteReference"/>
          <w:rFonts w:cstheme="minorHAnsi"/>
        </w:rPr>
        <w:t xml:space="preserve"> </w:t>
      </w:r>
    </w:p>
    <w:p w:rsidR="002E5B33" w:rsidRPr="0065653E" w:rsidRDefault="00AF56AC" w:rsidP="004A1495">
      <w:pPr>
        <w:pStyle w:val="BodyTex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65653E">
        <w:rPr>
          <w:rFonts w:asciiTheme="minorHAnsi" w:hAnsiTheme="minorHAnsi" w:cstheme="minorHAnsi"/>
        </w:rPr>
        <w:t>U provedbi postupaka nabave robe, radova i</w:t>
      </w:r>
      <w:r w:rsidR="002E5B33" w:rsidRPr="0065653E">
        <w:rPr>
          <w:rFonts w:asciiTheme="minorHAnsi" w:hAnsiTheme="minorHAnsi" w:cstheme="minorHAnsi"/>
        </w:rPr>
        <w:t>/ili</w:t>
      </w:r>
      <w:r w:rsidRPr="0065653E">
        <w:rPr>
          <w:rFonts w:asciiTheme="minorHAnsi" w:hAnsiTheme="minorHAnsi" w:cstheme="minorHAnsi"/>
        </w:rPr>
        <w:t xml:space="preserve"> usluga osim ove </w:t>
      </w:r>
      <w:r w:rsidR="003123DE" w:rsidRPr="0065653E">
        <w:rPr>
          <w:rFonts w:asciiTheme="minorHAnsi" w:hAnsiTheme="minorHAnsi" w:cstheme="minorHAnsi"/>
        </w:rPr>
        <w:t>pravilnika</w:t>
      </w:r>
      <w:r w:rsidRPr="0065653E">
        <w:rPr>
          <w:rFonts w:asciiTheme="minorHAnsi" w:hAnsiTheme="minorHAnsi" w:cstheme="minorHAnsi"/>
        </w:rPr>
        <w:t xml:space="preserve">, obvezno je primjenjivati i druge važeće zakonske i podzakonske akte, </w:t>
      </w:r>
      <w:r w:rsidR="002E5B33" w:rsidRPr="0065653E">
        <w:rPr>
          <w:rFonts w:asciiTheme="minorHAnsi" w:hAnsiTheme="minorHAnsi" w:cstheme="minorHAnsi"/>
        </w:rPr>
        <w:t>kao i</w:t>
      </w:r>
      <w:r w:rsidRPr="0065653E">
        <w:rPr>
          <w:rFonts w:asciiTheme="minorHAnsi" w:hAnsiTheme="minorHAnsi" w:cstheme="minorHAnsi"/>
        </w:rPr>
        <w:t xml:space="preserve"> interne akte, a koji se odnose na pojedini predmet nabave</w:t>
      </w:r>
      <w:r w:rsidR="00725BEC" w:rsidRPr="0065653E">
        <w:rPr>
          <w:rFonts w:asciiTheme="minorHAnsi" w:hAnsiTheme="minorHAnsi" w:cstheme="minorHAnsi"/>
        </w:rPr>
        <w:t xml:space="preserve"> u smislu posebnih zakona</w:t>
      </w:r>
      <w:r w:rsidR="0075238C" w:rsidRPr="0065653E">
        <w:rPr>
          <w:rFonts w:asciiTheme="minorHAnsi" w:hAnsiTheme="minorHAnsi" w:cstheme="minorHAnsi"/>
        </w:rPr>
        <w:t>.</w:t>
      </w:r>
    </w:p>
    <w:p w:rsidR="00235D13" w:rsidRPr="0065653E" w:rsidRDefault="00235D13" w:rsidP="001E79E9">
      <w:pPr>
        <w:spacing w:line="240" w:lineRule="auto"/>
        <w:ind w:left="0" w:firstLine="0"/>
        <w:jc w:val="both"/>
        <w:rPr>
          <w:rFonts w:cstheme="minorHAnsi"/>
        </w:rPr>
      </w:pPr>
    </w:p>
    <w:p w:rsidR="00EC196A" w:rsidRDefault="00EC196A" w:rsidP="001E79E9">
      <w:pPr>
        <w:spacing w:line="240" w:lineRule="auto"/>
        <w:ind w:left="0" w:firstLine="0"/>
        <w:jc w:val="both"/>
        <w:rPr>
          <w:rFonts w:cstheme="minorHAnsi"/>
          <w:b/>
        </w:rPr>
      </w:pPr>
    </w:p>
    <w:p w:rsidR="00AC3660" w:rsidRPr="0065653E" w:rsidRDefault="00725BEC" w:rsidP="001E79E9">
      <w:pPr>
        <w:spacing w:line="240" w:lineRule="auto"/>
        <w:ind w:left="0" w:firstLine="0"/>
        <w:jc w:val="both"/>
        <w:rPr>
          <w:rFonts w:cstheme="minorHAnsi"/>
          <w:b/>
        </w:rPr>
      </w:pPr>
      <w:r w:rsidRPr="0065653E">
        <w:rPr>
          <w:rFonts w:cstheme="minorHAnsi"/>
          <w:b/>
        </w:rPr>
        <w:t>TEMELJNI POJMOVI</w:t>
      </w:r>
    </w:p>
    <w:p w:rsidR="00FE41F2" w:rsidRPr="000C7BD3" w:rsidRDefault="00FE41F2" w:rsidP="000C7BD3">
      <w:pPr>
        <w:pStyle w:val="lanak"/>
      </w:pPr>
      <w:r w:rsidRPr="000C7BD3">
        <w:t>Članak 2.</w:t>
      </w:r>
    </w:p>
    <w:p w:rsidR="00EC196A" w:rsidRPr="00FE41F2" w:rsidRDefault="00EC196A" w:rsidP="00FE41F2">
      <w:pPr>
        <w:spacing w:before="120" w:after="60" w:line="240" w:lineRule="auto"/>
        <w:ind w:left="4111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FA4872" w:rsidRPr="0065653E" w:rsidRDefault="00725BEC" w:rsidP="004A1495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>Pojedini pojmovi u smislu ov</w:t>
      </w:r>
      <w:r w:rsidR="003123DE" w:rsidRPr="0065653E">
        <w:rPr>
          <w:rFonts w:cstheme="minorHAnsi"/>
        </w:rPr>
        <w:t>og</w:t>
      </w:r>
      <w:r w:rsidR="00FA4872" w:rsidRPr="0065653E">
        <w:rPr>
          <w:rFonts w:cstheme="minorHAnsi"/>
        </w:rPr>
        <w:t xml:space="preserve"> </w:t>
      </w:r>
      <w:r w:rsidR="003123DE" w:rsidRPr="0065653E">
        <w:rPr>
          <w:rFonts w:cstheme="minorHAnsi"/>
        </w:rPr>
        <w:t>pravilnika</w:t>
      </w:r>
      <w:r w:rsidR="00FA4872" w:rsidRPr="0065653E">
        <w:rPr>
          <w:rFonts w:cstheme="minorHAnsi"/>
        </w:rPr>
        <w:t xml:space="preserve"> imaju sljedeća značenja:</w:t>
      </w:r>
    </w:p>
    <w:p w:rsidR="00FA4872" w:rsidRPr="0065653E" w:rsidRDefault="00FA4872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 xml:space="preserve">Plan nabave je dokument koji </w:t>
      </w:r>
      <w:r w:rsidR="00D47CAF" w:rsidRPr="0065653E">
        <w:rPr>
          <w:rFonts w:cstheme="minorHAnsi"/>
        </w:rPr>
        <w:t xml:space="preserve">naručitelj </w:t>
      </w:r>
      <w:r w:rsidRPr="0065653E">
        <w:rPr>
          <w:rFonts w:cstheme="minorHAnsi"/>
        </w:rPr>
        <w:t xml:space="preserve">donosi za </w:t>
      </w:r>
      <w:r w:rsidR="00D47CAF" w:rsidRPr="0065653E">
        <w:rPr>
          <w:rFonts w:cstheme="minorHAnsi"/>
        </w:rPr>
        <w:t xml:space="preserve">proračunsku/ </w:t>
      </w:r>
      <w:r w:rsidRPr="0065653E">
        <w:rPr>
          <w:rFonts w:cstheme="minorHAnsi"/>
        </w:rPr>
        <w:t xml:space="preserve">poslovnu godinu sukladno </w:t>
      </w:r>
      <w:r w:rsidR="00D47CAF" w:rsidRPr="0065653E">
        <w:rPr>
          <w:rFonts w:cstheme="minorHAnsi"/>
        </w:rPr>
        <w:t>odredbama Zakona o javnoj nabavi</w:t>
      </w:r>
      <w:r w:rsidRPr="0065653E">
        <w:rPr>
          <w:rFonts w:cstheme="minorHAnsi"/>
        </w:rPr>
        <w:t xml:space="preserve">. </w:t>
      </w:r>
    </w:p>
    <w:p w:rsidR="00D47CAF" w:rsidRPr="0065653E" w:rsidRDefault="00D47CAF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 xml:space="preserve">Naručitelj je javno pravno tijelo, </w:t>
      </w:r>
      <w:r w:rsidR="0022656D">
        <w:rPr>
          <w:rFonts w:cstheme="minorHAnsi"/>
        </w:rPr>
        <w:t>donositelj ovog</w:t>
      </w:r>
      <w:r w:rsidR="00E1513E" w:rsidRPr="0065653E">
        <w:rPr>
          <w:rFonts w:cstheme="minorHAnsi"/>
        </w:rPr>
        <w:t xml:space="preserve"> </w:t>
      </w:r>
      <w:r w:rsidR="003123DE" w:rsidRPr="0065653E">
        <w:rPr>
          <w:rFonts w:cstheme="minorHAnsi"/>
        </w:rPr>
        <w:t>pravilnika</w:t>
      </w:r>
      <w:r w:rsidR="00E1513E" w:rsidRPr="0065653E">
        <w:rPr>
          <w:rFonts w:cstheme="minorHAnsi"/>
        </w:rPr>
        <w:t>.</w:t>
      </w:r>
    </w:p>
    <w:p w:rsidR="00D47CAF" w:rsidRPr="0065653E" w:rsidRDefault="00D47CAF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>Ponuditelj je gospodarski subjekt koji je pravodobno dostavio ponudu.</w:t>
      </w:r>
    </w:p>
    <w:p w:rsidR="00E1513E" w:rsidRPr="0065653E" w:rsidRDefault="00FA4872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  <w:bCs/>
        </w:rPr>
        <w:t xml:space="preserve">Zahtjev za </w:t>
      </w:r>
      <w:r w:rsidR="001A7197" w:rsidRPr="0065653E">
        <w:rPr>
          <w:rFonts w:cstheme="minorHAnsi"/>
          <w:bCs/>
        </w:rPr>
        <w:t xml:space="preserve">pripremu i </w:t>
      </w:r>
      <w:r w:rsidR="00D47CAF" w:rsidRPr="0065653E">
        <w:rPr>
          <w:rFonts w:cstheme="minorHAnsi"/>
          <w:bCs/>
        </w:rPr>
        <w:t>p</w:t>
      </w:r>
      <w:r w:rsidR="001A7197" w:rsidRPr="0065653E">
        <w:rPr>
          <w:rFonts w:cstheme="minorHAnsi"/>
          <w:bCs/>
        </w:rPr>
        <w:t>očetak</w:t>
      </w:r>
      <w:r w:rsidR="00D47CAF" w:rsidRPr="0065653E">
        <w:rPr>
          <w:rFonts w:cstheme="minorHAnsi"/>
          <w:bCs/>
        </w:rPr>
        <w:t xml:space="preserve"> postupka</w:t>
      </w:r>
      <w:r w:rsidRPr="0065653E">
        <w:rPr>
          <w:rFonts w:cstheme="minorHAnsi"/>
          <w:bCs/>
        </w:rPr>
        <w:t xml:space="preserve"> </w:t>
      </w:r>
      <w:r w:rsidR="00D47CAF" w:rsidRPr="0065653E">
        <w:rPr>
          <w:rFonts w:cstheme="minorHAnsi"/>
          <w:bCs/>
        </w:rPr>
        <w:t>bagatelne nabave</w:t>
      </w:r>
      <w:r w:rsidRPr="0065653E">
        <w:rPr>
          <w:rFonts w:cstheme="minorHAnsi"/>
          <w:bCs/>
        </w:rPr>
        <w:t xml:space="preserve">  </w:t>
      </w:r>
      <w:r w:rsidRPr="0065653E">
        <w:rPr>
          <w:rFonts w:cstheme="minorHAnsi"/>
        </w:rPr>
        <w:t xml:space="preserve">(dalje u tekstu: Zahtjev za </w:t>
      </w:r>
      <w:r w:rsidR="001A7197" w:rsidRPr="0065653E">
        <w:rPr>
          <w:rFonts w:cstheme="minorHAnsi"/>
        </w:rPr>
        <w:t xml:space="preserve">početak </w:t>
      </w:r>
      <w:r w:rsidR="00D47CAF" w:rsidRPr="0065653E">
        <w:rPr>
          <w:rFonts w:cstheme="minorHAnsi"/>
        </w:rPr>
        <w:t>nabave</w:t>
      </w:r>
      <w:r w:rsidRPr="0065653E">
        <w:rPr>
          <w:rFonts w:cstheme="minorHAnsi"/>
        </w:rPr>
        <w:t xml:space="preserve">) je dokument kojim </w:t>
      </w:r>
      <w:r w:rsidR="00E1513E" w:rsidRPr="0065653E">
        <w:rPr>
          <w:rFonts w:cstheme="minorHAnsi"/>
        </w:rPr>
        <w:t xml:space="preserve"> predstavnik naručitelja</w:t>
      </w:r>
      <w:r w:rsidRPr="0065653E">
        <w:rPr>
          <w:rFonts w:cstheme="minorHAnsi"/>
        </w:rPr>
        <w:t>, sukladno Planu nabave, daje prijedlog za pokretanje postupka nabave za određeni predmet nabave</w:t>
      </w:r>
      <w:r w:rsidR="001A7197" w:rsidRPr="0065653E">
        <w:rPr>
          <w:rFonts w:cstheme="minorHAnsi"/>
        </w:rPr>
        <w:t xml:space="preserve"> odgovornoj osobi naručitelja</w:t>
      </w:r>
      <w:r w:rsidRPr="0065653E">
        <w:rPr>
          <w:rFonts w:cstheme="minorHAnsi"/>
        </w:rPr>
        <w:t xml:space="preserve">. </w:t>
      </w:r>
    </w:p>
    <w:p w:rsidR="00160A9A" w:rsidRPr="0065653E" w:rsidRDefault="00160A9A" w:rsidP="004A1495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lang w:eastAsia="hr-HR"/>
        </w:rPr>
      </w:pPr>
      <w:r w:rsidRPr="0065653E">
        <w:rPr>
          <w:rFonts w:cstheme="minorHAnsi"/>
          <w:lang w:eastAsia="hr-HR"/>
        </w:rPr>
        <w:t>Gospodarski subjekt je fizička ili pravna osoba ili zajednica tih osoba koji na tržištu nudi izvođenje radova i/ili posla, isporuku robe ili pružanje usluga.</w:t>
      </w:r>
    </w:p>
    <w:p w:rsidR="003123DE" w:rsidRPr="0065653E" w:rsidRDefault="003123DE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>Odgovorna osoba- ravnatelj naručitelja</w:t>
      </w:r>
      <w:r w:rsidR="0022656D">
        <w:rPr>
          <w:rFonts w:cstheme="minorHAnsi"/>
        </w:rPr>
        <w:t>.</w:t>
      </w:r>
    </w:p>
    <w:p w:rsidR="003123DE" w:rsidRPr="0065653E" w:rsidRDefault="003123DE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 xml:space="preserve">Stalni ovlašteni predstavnici Naručitelja – zaposlenici Naručitelja – osobe s važećim certifikatom u području javne nabave </w:t>
      </w:r>
    </w:p>
    <w:p w:rsidR="003123DE" w:rsidRPr="0065653E" w:rsidRDefault="003123DE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 xml:space="preserve">Povremeni ovlašteni predstavnici Naručitelja – osobe zaposlenici Naručitelja i/ili vanjski savjetnici ovlašteni za sudjelovanje u provedbi pojedinog postupka javne nabave zbog posebnih vještina i znanja o određenom predmetu nabave </w:t>
      </w:r>
    </w:p>
    <w:p w:rsidR="003123DE" w:rsidRPr="0065653E" w:rsidRDefault="003123DE" w:rsidP="004A1495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>Ostali zaposlenici zaduženi za nabavu – zaposlenici Naručitelja koji u opisu poslova i zadataka radnog mjesta imaju zaduženje za bilo koji dio nabavnog procesa Naručitelja i realizacije ugovora</w:t>
      </w:r>
    </w:p>
    <w:p w:rsidR="00F01783" w:rsidRDefault="00F01783" w:rsidP="001E79E9">
      <w:pPr>
        <w:spacing w:line="240" w:lineRule="auto"/>
        <w:ind w:left="0" w:firstLine="0"/>
        <w:rPr>
          <w:rFonts w:eastAsia="Times New Roman" w:cstheme="minorHAnsi"/>
          <w:lang w:eastAsia="hr-HR"/>
        </w:rPr>
      </w:pPr>
    </w:p>
    <w:p w:rsidR="00F01783" w:rsidRDefault="00F01783" w:rsidP="001E79E9">
      <w:pPr>
        <w:spacing w:line="240" w:lineRule="auto"/>
        <w:ind w:left="0" w:firstLine="0"/>
        <w:rPr>
          <w:rFonts w:eastAsia="Times New Roman" w:cstheme="minorHAnsi"/>
          <w:lang w:eastAsia="hr-HR"/>
        </w:rPr>
      </w:pPr>
    </w:p>
    <w:p w:rsidR="00F01783" w:rsidRDefault="00F01783" w:rsidP="001E79E9">
      <w:pPr>
        <w:spacing w:line="240" w:lineRule="auto"/>
        <w:ind w:left="0" w:firstLine="0"/>
        <w:rPr>
          <w:rFonts w:eastAsia="Times New Roman" w:cstheme="minorHAnsi"/>
          <w:lang w:eastAsia="hr-HR"/>
        </w:rPr>
      </w:pPr>
    </w:p>
    <w:p w:rsidR="00F65E3E" w:rsidRPr="0065653E" w:rsidRDefault="00F65E3E" w:rsidP="001E79E9">
      <w:pPr>
        <w:spacing w:line="240" w:lineRule="auto"/>
        <w:ind w:left="0" w:firstLine="0"/>
        <w:rPr>
          <w:rFonts w:eastAsia="Times New Roman" w:cstheme="minorHAnsi"/>
          <w:b/>
          <w:lang w:eastAsia="hr-HR"/>
        </w:rPr>
      </w:pPr>
      <w:r w:rsidRPr="0065653E">
        <w:rPr>
          <w:rFonts w:eastAsia="Times New Roman" w:cstheme="minorHAnsi"/>
          <w:b/>
          <w:lang w:eastAsia="hr-HR"/>
        </w:rPr>
        <w:lastRenderedPageBreak/>
        <w:t>SPRJEČAVANJE SUKOBA INTERESA</w:t>
      </w:r>
    </w:p>
    <w:p w:rsidR="003123DE" w:rsidRDefault="00D4534E" w:rsidP="00D4534E">
      <w:pPr>
        <w:spacing w:before="120" w:after="60" w:line="240" w:lineRule="auto"/>
        <w:ind w:left="567" w:firstLine="0"/>
        <w:rPr>
          <w:rFonts w:ascii="Palatino Linotype" w:hAnsi="Palatino Linotype" w:cstheme="minorHAnsi"/>
          <w:b/>
          <w:iCs/>
          <w:sz w:val="20"/>
          <w:szCs w:val="20"/>
        </w:rPr>
      </w:pPr>
      <w:r>
        <w:rPr>
          <w:rFonts w:ascii="Palatino Linotype" w:hAnsi="Palatino Linotype" w:cstheme="minorHAnsi"/>
          <w:b/>
          <w:iCs/>
          <w:sz w:val="20"/>
          <w:szCs w:val="20"/>
        </w:rPr>
        <w:t xml:space="preserve">                                                                       </w:t>
      </w:r>
      <w:r w:rsidR="00FE41F2" w:rsidRPr="00FE41F2">
        <w:rPr>
          <w:rFonts w:ascii="Palatino Linotype" w:hAnsi="Palatino Linotype" w:cstheme="minorHAnsi"/>
          <w:b/>
          <w:iCs/>
          <w:sz w:val="20"/>
          <w:szCs w:val="20"/>
        </w:rPr>
        <w:t>Članak 3.</w:t>
      </w:r>
    </w:p>
    <w:p w:rsidR="00EC196A" w:rsidRPr="00FE41F2" w:rsidRDefault="00EC196A" w:rsidP="00FE41F2">
      <w:pPr>
        <w:spacing w:before="120" w:after="60" w:line="240" w:lineRule="auto"/>
        <w:ind w:left="567" w:firstLine="0"/>
        <w:jc w:val="center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F65E3E" w:rsidRDefault="00F65E3E" w:rsidP="004A1495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O sukobu interesa na odgovarajući način primjenjuju se odredbe Zakona o javnoj nabavi.</w:t>
      </w:r>
    </w:p>
    <w:p w:rsidR="003123DE" w:rsidRPr="00156A79" w:rsidRDefault="00EC196A" w:rsidP="003123DE">
      <w:pPr>
        <w:spacing w:line="240" w:lineRule="auto"/>
        <w:ind w:left="0" w:firstLine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OD</w:t>
      </w:r>
      <w:r w:rsidR="003123DE" w:rsidRPr="00156A79">
        <w:rPr>
          <w:rFonts w:eastAsia="Times New Roman" w:cstheme="minorHAnsi"/>
          <w:b/>
          <w:lang w:eastAsia="hr-HR"/>
        </w:rPr>
        <w:t>GOVORNOSTI</w:t>
      </w:r>
    </w:p>
    <w:p w:rsidR="003123DE" w:rsidRDefault="00FE41F2" w:rsidP="00FE41F2">
      <w:pPr>
        <w:spacing w:before="120" w:after="60" w:line="240" w:lineRule="auto"/>
        <w:ind w:left="567" w:firstLine="0"/>
        <w:jc w:val="center"/>
        <w:rPr>
          <w:rFonts w:ascii="Palatino Linotype" w:hAnsi="Palatino Linotype" w:cstheme="minorHAnsi"/>
          <w:b/>
          <w:iCs/>
          <w:sz w:val="20"/>
          <w:szCs w:val="20"/>
        </w:rPr>
      </w:pPr>
      <w:r w:rsidRPr="00FE41F2">
        <w:rPr>
          <w:rFonts w:ascii="Palatino Linotype" w:hAnsi="Palatino Linotype" w:cstheme="minorHAnsi"/>
          <w:b/>
          <w:iCs/>
          <w:sz w:val="20"/>
          <w:szCs w:val="20"/>
        </w:rPr>
        <w:t>Članak 4.</w:t>
      </w:r>
    </w:p>
    <w:p w:rsidR="00EC196A" w:rsidRPr="00FE41F2" w:rsidRDefault="00EC196A" w:rsidP="00FE41F2">
      <w:pPr>
        <w:spacing w:before="120" w:after="60" w:line="240" w:lineRule="auto"/>
        <w:ind w:left="567" w:firstLine="0"/>
        <w:jc w:val="center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3123DE" w:rsidRPr="0065653E" w:rsidRDefault="00957D4C" w:rsidP="003123DE">
      <w:pPr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Ravnatelj </w:t>
      </w:r>
      <w:r w:rsidR="003123DE" w:rsidRPr="0065653E">
        <w:rPr>
          <w:rFonts w:cs="Times New Roman"/>
        </w:rPr>
        <w:t xml:space="preserve"> je</w:t>
      </w:r>
      <w:r w:rsidR="003123DE" w:rsidRPr="0065653E">
        <w:rPr>
          <w:rFonts w:cs="Times New Roman"/>
          <w:i/>
        </w:rPr>
        <w:t xml:space="preserve"> </w:t>
      </w:r>
      <w:r w:rsidR="003123DE" w:rsidRPr="0065653E">
        <w:rPr>
          <w:rFonts w:cs="Times New Roman"/>
        </w:rPr>
        <w:t>odgovoran: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organizaciju unutarnjeg ustroja i kvalitetno upravljanje Naručitelja nabavom roba, usluga i r</w:t>
      </w:r>
      <w:r w:rsidR="00957D4C">
        <w:rPr>
          <w:rFonts w:cstheme="minorHAnsi"/>
        </w:rPr>
        <w:t xml:space="preserve">adova provođenjem postupka </w:t>
      </w:r>
      <w:r w:rsidRPr="00E746B6">
        <w:rPr>
          <w:rFonts w:cstheme="minorHAnsi"/>
        </w:rPr>
        <w:t xml:space="preserve"> nabave prema Zakonu o javnoj nabavi i ovog Pravilnika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donošenje plana nabave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zaključivanje ugovora o javnoj nabavi prema uvjetima određenim u dokumentaciji i odabranom ponudom</w:t>
      </w:r>
    </w:p>
    <w:p w:rsidR="003123DE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 xml:space="preserve">za imenovanje stalnih ovlaštenih predstavnika za provedbu postupaka javne nabave, i to osoba s važećim certifikatom u području javne nabave 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imenovanje povremenih ovlaštenih predstavnika za sudjelovanje u provedbi pojedinog postupka javne nabave</w:t>
      </w:r>
    </w:p>
    <w:p w:rsidR="003123DE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nepostojanje i sprječavanje korupcijskih aktivnosti</w:t>
      </w:r>
    </w:p>
    <w:p w:rsidR="00A02FF2" w:rsidRPr="00E746B6" w:rsidRDefault="00A02FF2" w:rsidP="00A02FF2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provođenje nabave bez dijeljenja vrijednosti ili količina s ciljem izbjegavanja provođenje postupka sukladno Zakonu o javnoj nabavi</w:t>
      </w:r>
    </w:p>
    <w:p w:rsidR="00EC196A" w:rsidRPr="00A02FF2" w:rsidRDefault="00EC196A" w:rsidP="00A02FF2">
      <w:pPr>
        <w:spacing w:line="240" w:lineRule="auto"/>
        <w:jc w:val="both"/>
        <w:rPr>
          <w:rFonts w:cstheme="minorHAnsi"/>
        </w:rPr>
      </w:pPr>
    </w:p>
    <w:p w:rsidR="003123DE" w:rsidRPr="000C7BD3" w:rsidRDefault="0022656D" w:rsidP="000C7BD3">
      <w:pPr>
        <w:pStyle w:val="lanak"/>
      </w:pPr>
      <w:r w:rsidRPr="000C7BD3">
        <w:t xml:space="preserve">Članak 5. </w:t>
      </w:r>
    </w:p>
    <w:p w:rsidR="00EC196A" w:rsidRPr="00832F29" w:rsidRDefault="00EC196A" w:rsidP="0022656D">
      <w:pPr>
        <w:spacing w:before="120" w:after="60" w:line="240" w:lineRule="auto"/>
        <w:ind w:left="4395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3123DE" w:rsidRPr="0065653E" w:rsidRDefault="0066376B" w:rsidP="003123DE">
      <w:pPr>
        <w:spacing w:before="120" w:after="60" w:line="240" w:lineRule="auto"/>
        <w:rPr>
          <w:rFonts w:cstheme="minorHAnsi"/>
          <w:iCs/>
        </w:rPr>
      </w:pPr>
      <w:r>
        <w:rPr>
          <w:rFonts w:cstheme="minorHAnsi"/>
          <w:iCs/>
        </w:rPr>
        <w:t>O</w:t>
      </w:r>
      <w:r w:rsidR="003123DE" w:rsidRPr="0065653E">
        <w:rPr>
          <w:rFonts w:cstheme="minorHAnsi"/>
          <w:iCs/>
        </w:rPr>
        <w:t>vlašteni predstavnici Naručitelja odgovorni su: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provođenje postupaka nabave sukladno Zakonu o javnoj nabavi, ostalim važećim propisima koji reguliraju nabavu i ovim Pravilnikom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pravodobno i ekonomično provođenje postupaka javne nabave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organizaciju i provedbu tehničkog dijaloga radi usklađivanja i provjere tehničke specifikacije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orga</w:t>
      </w:r>
      <w:r w:rsidR="0022656D">
        <w:rPr>
          <w:rFonts w:cstheme="minorHAnsi"/>
        </w:rPr>
        <w:t xml:space="preserve">nizaciju otvaranja ponuda 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pregled, usporedbu, ocjenu ponuda i rangiranje ponuda prema utvrđenom kriteriju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pripremu odluke o odabiru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pripremu ugovora ili okvirnog sporazuma s odabranim najpovoljnijim ponuditeljem</w:t>
      </w:r>
    </w:p>
    <w:p w:rsidR="003123DE" w:rsidRPr="00E746B6" w:rsidRDefault="003123DE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E746B6">
        <w:rPr>
          <w:rFonts w:cstheme="minorHAnsi"/>
        </w:rPr>
        <w:t>za etično ponašanje</w:t>
      </w:r>
    </w:p>
    <w:p w:rsidR="003123DE" w:rsidRDefault="003123DE" w:rsidP="001E79E9">
      <w:pPr>
        <w:spacing w:line="240" w:lineRule="auto"/>
        <w:ind w:left="0" w:firstLine="0"/>
        <w:rPr>
          <w:rFonts w:eastAsia="Times New Roman" w:cstheme="minorHAnsi"/>
          <w:lang w:eastAsia="hr-HR"/>
        </w:rPr>
      </w:pPr>
    </w:p>
    <w:p w:rsidR="00EC196A" w:rsidRPr="0065653E" w:rsidRDefault="00EC196A" w:rsidP="001E79E9">
      <w:pPr>
        <w:spacing w:line="240" w:lineRule="auto"/>
        <w:ind w:left="0" w:firstLine="0"/>
        <w:rPr>
          <w:rFonts w:eastAsia="Times New Roman" w:cstheme="minorHAnsi"/>
          <w:lang w:eastAsia="hr-HR"/>
        </w:rPr>
      </w:pPr>
    </w:p>
    <w:p w:rsidR="00160A9A" w:rsidRPr="0065653E" w:rsidRDefault="00160A9A" w:rsidP="001E79E9">
      <w:pPr>
        <w:spacing w:line="240" w:lineRule="auto"/>
        <w:ind w:left="0" w:firstLine="0"/>
        <w:rPr>
          <w:rFonts w:eastAsia="Times New Roman" w:cstheme="minorHAnsi"/>
          <w:b/>
          <w:lang w:eastAsia="hr-HR"/>
        </w:rPr>
      </w:pPr>
      <w:r w:rsidRPr="0065653E">
        <w:rPr>
          <w:rFonts w:eastAsia="Times New Roman" w:cstheme="minorHAnsi"/>
          <w:b/>
          <w:lang w:eastAsia="hr-HR"/>
        </w:rPr>
        <w:t>POKRETANJE POSTUPKA BAGATELNE NABAVE</w:t>
      </w:r>
    </w:p>
    <w:p w:rsidR="00160A9A" w:rsidRDefault="00832F29" w:rsidP="000C7BD3">
      <w:pPr>
        <w:pStyle w:val="lanak"/>
      </w:pPr>
      <w:r w:rsidRPr="00832F29">
        <w:t>Članak 6.</w:t>
      </w:r>
    </w:p>
    <w:p w:rsidR="00EC196A" w:rsidRPr="00832F29" w:rsidRDefault="00EC196A" w:rsidP="00832F29">
      <w:pPr>
        <w:spacing w:before="120" w:after="60" w:line="240" w:lineRule="auto"/>
        <w:ind w:left="567" w:firstLine="0"/>
        <w:jc w:val="center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160A9A" w:rsidRPr="0065653E" w:rsidRDefault="00160A9A" w:rsidP="004A1495">
      <w:pPr>
        <w:pStyle w:val="BodyTex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5653E">
        <w:rPr>
          <w:rFonts w:asciiTheme="minorHAnsi" w:hAnsiTheme="minorHAnsi" w:cstheme="minorHAnsi"/>
        </w:rPr>
        <w:t>Pripremu i provedbu postupaka bagatelne nabave provode ovlašteni predstavnici naručitelja koje imenuje odgovorna osoba naručitelja internim aktom, te određuje njihove obveze i ovlasti u postupku bagatelne nabave.</w:t>
      </w:r>
    </w:p>
    <w:p w:rsidR="00160A9A" w:rsidRPr="0065653E" w:rsidRDefault="00160A9A" w:rsidP="004A1495">
      <w:pPr>
        <w:pStyle w:val="BodyTex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5653E">
        <w:rPr>
          <w:rFonts w:asciiTheme="minorHAnsi" w:hAnsiTheme="minorHAnsi" w:cstheme="minorHAnsi"/>
        </w:rPr>
        <w:t>Obveze i ovlasti ovlaštenih predstavnika naručitelja su:</w:t>
      </w:r>
    </w:p>
    <w:p w:rsidR="001E79E9" w:rsidRPr="0065653E" w:rsidRDefault="00160A9A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65653E">
        <w:rPr>
          <w:rFonts w:cstheme="minorHAnsi"/>
        </w:rPr>
        <w:t>priprema postupka bagatelne nabave,</w:t>
      </w:r>
      <w:r w:rsidR="001E79E9" w:rsidRPr="0065653E">
        <w:rPr>
          <w:rFonts w:cstheme="minorHAnsi"/>
        </w:rPr>
        <w:t xml:space="preserve"> </w:t>
      </w:r>
    </w:p>
    <w:p w:rsidR="00160A9A" w:rsidRPr="0065653E" w:rsidRDefault="001E79E9" w:rsidP="004A1495">
      <w:pPr>
        <w:pStyle w:val="ListParagraph"/>
        <w:numPr>
          <w:ilvl w:val="0"/>
          <w:numId w:val="34"/>
        </w:numPr>
        <w:spacing w:line="240" w:lineRule="auto"/>
        <w:ind w:left="851" w:hanging="284"/>
        <w:jc w:val="both"/>
        <w:rPr>
          <w:rFonts w:cstheme="minorHAnsi"/>
        </w:rPr>
      </w:pPr>
      <w:r w:rsidRPr="0065653E">
        <w:rPr>
          <w:rFonts w:cstheme="minorHAnsi"/>
        </w:rPr>
        <w:t xml:space="preserve">provedba postupka </w:t>
      </w:r>
      <w:r w:rsidR="00F65E3E" w:rsidRPr="0065653E">
        <w:rPr>
          <w:rFonts w:cstheme="minorHAnsi"/>
        </w:rPr>
        <w:t>bagatelne nabave</w:t>
      </w:r>
      <w:r w:rsidRPr="0065653E">
        <w:rPr>
          <w:rFonts w:cstheme="minorHAnsi"/>
        </w:rPr>
        <w:t xml:space="preserve">: </w:t>
      </w:r>
      <w:r w:rsidR="00A02FF2">
        <w:rPr>
          <w:rFonts w:cstheme="minorHAnsi"/>
        </w:rPr>
        <w:t xml:space="preserve">slanje </w:t>
      </w:r>
      <w:r w:rsidR="00C57B4A" w:rsidRPr="0065653E">
        <w:rPr>
          <w:rFonts w:cstheme="minorHAnsi"/>
        </w:rPr>
        <w:t xml:space="preserve"> P</w:t>
      </w:r>
      <w:r w:rsidRPr="0065653E">
        <w:rPr>
          <w:rFonts w:cstheme="minorHAnsi"/>
        </w:rPr>
        <w:t>oziva za</w:t>
      </w:r>
      <w:r w:rsidR="00C57B4A" w:rsidRPr="0065653E">
        <w:rPr>
          <w:rFonts w:cstheme="minorHAnsi"/>
        </w:rPr>
        <w:t xml:space="preserve"> dostavu</w:t>
      </w:r>
      <w:r w:rsidRPr="0065653E">
        <w:rPr>
          <w:rFonts w:cstheme="minorHAnsi"/>
        </w:rPr>
        <w:t xml:space="preserve"> ponuda, otvaranj</w:t>
      </w:r>
      <w:r w:rsidR="00A02FF2">
        <w:rPr>
          <w:rFonts w:cstheme="minorHAnsi"/>
        </w:rPr>
        <w:t>e pristiglih ponuda,</w:t>
      </w:r>
      <w:r w:rsidRPr="0065653E">
        <w:rPr>
          <w:rFonts w:cstheme="minorHAnsi"/>
        </w:rPr>
        <w:t xml:space="preserve"> rangiranje ponuda sukladno kriteriju za odabir ponuda</w:t>
      </w:r>
      <w:r w:rsidR="003A1C74" w:rsidRPr="0065653E">
        <w:rPr>
          <w:rFonts w:cstheme="minorHAnsi"/>
        </w:rPr>
        <w:t>.</w:t>
      </w:r>
    </w:p>
    <w:p w:rsidR="0066376B" w:rsidRDefault="0066376B" w:rsidP="0066376B">
      <w:pPr>
        <w:pStyle w:val="ListParagraph"/>
        <w:spacing w:before="120" w:line="240" w:lineRule="auto"/>
        <w:ind w:left="4471" w:firstLine="0"/>
      </w:pPr>
    </w:p>
    <w:p w:rsidR="00EC196A" w:rsidRDefault="00EC196A" w:rsidP="000C7BD3">
      <w:pPr>
        <w:pStyle w:val="lanak"/>
      </w:pPr>
      <w:r w:rsidRPr="004C44D1">
        <w:lastRenderedPageBreak/>
        <w:t>Članak 7.</w:t>
      </w:r>
    </w:p>
    <w:p w:rsidR="00EC196A" w:rsidRDefault="00EC196A" w:rsidP="009539D7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lang w:val="hr-HR"/>
        </w:rPr>
      </w:pPr>
    </w:p>
    <w:p w:rsidR="0014389A" w:rsidRPr="0065653E" w:rsidRDefault="0014389A" w:rsidP="009539D7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P</w:t>
      </w:r>
      <w:r w:rsidR="004C44D1">
        <w:rPr>
          <w:rFonts w:asciiTheme="minorHAnsi" w:hAnsiTheme="minorHAnsi" w:cstheme="minorHAnsi"/>
          <w:lang w:val="hr-HR"/>
        </w:rPr>
        <w:t>opis gospodarskih subjekata koji</w:t>
      </w:r>
      <w:r w:rsidRPr="0065653E">
        <w:rPr>
          <w:rFonts w:asciiTheme="minorHAnsi" w:hAnsiTheme="minorHAnsi" w:cstheme="minorHAnsi"/>
          <w:lang w:val="hr-HR"/>
        </w:rPr>
        <w:t xml:space="preserve"> se predlažu pozvati na dostavu ponuda može sadržavati gospodarske subjekte iz vlastite baze podataka koji su do sada uredno izvršavali svoje obveze u odnosu na Naručitelja, kao i sve druge gospodarske subjekte koji su registrirani za izvršenje predmeta nabave.</w:t>
      </w:r>
    </w:p>
    <w:p w:rsidR="0014389A" w:rsidRDefault="004C44D1" w:rsidP="009539D7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Ponuda</w:t>
      </w:r>
      <w:r w:rsidR="00840EF9">
        <w:rPr>
          <w:rFonts w:asciiTheme="minorHAnsi" w:hAnsiTheme="minorHAnsi" w:cstheme="minorHAnsi"/>
          <w:lang w:val="hr-HR"/>
        </w:rPr>
        <w:t xml:space="preserve"> n</w:t>
      </w:r>
      <w:r>
        <w:rPr>
          <w:rFonts w:asciiTheme="minorHAnsi" w:hAnsiTheme="minorHAnsi" w:cstheme="minorHAnsi"/>
          <w:lang w:val="hr-HR"/>
        </w:rPr>
        <w:t>epozvanog ponuditelja ne uzima se</w:t>
      </w:r>
      <w:r w:rsidR="00840EF9">
        <w:rPr>
          <w:rFonts w:asciiTheme="minorHAnsi" w:hAnsiTheme="minorHAnsi" w:cstheme="minorHAnsi"/>
          <w:lang w:val="hr-HR"/>
        </w:rPr>
        <w:t xml:space="preserve"> u razmatranje već je neotvorenu vraćamo</w:t>
      </w:r>
      <w:r w:rsidR="001E5D5C">
        <w:rPr>
          <w:rFonts w:asciiTheme="minorHAnsi" w:hAnsiTheme="minorHAnsi" w:cstheme="minorHAnsi"/>
          <w:lang w:val="hr-HR"/>
        </w:rPr>
        <w:t xml:space="preserve"> na adresu ponuditelja</w:t>
      </w:r>
      <w:r w:rsidR="00840EF9">
        <w:rPr>
          <w:rFonts w:asciiTheme="minorHAnsi" w:hAnsiTheme="minorHAnsi" w:cstheme="minorHAnsi"/>
          <w:lang w:val="hr-HR"/>
        </w:rPr>
        <w:t>.</w:t>
      </w:r>
    </w:p>
    <w:p w:rsidR="004C44D1" w:rsidRDefault="004C44D1" w:rsidP="009539D7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lang w:val="hr-HR"/>
        </w:rPr>
      </w:pPr>
    </w:p>
    <w:p w:rsidR="00EC196A" w:rsidRPr="0065653E" w:rsidRDefault="00EC196A" w:rsidP="009539D7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lang w:val="hr-HR"/>
        </w:rPr>
      </w:pPr>
    </w:p>
    <w:p w:rsidR="00571A0F" w:rsidRPr="0065653E" w:rsidRDefault="00571A0F" w:rsidP="00571A0F">
      <w:pPr>
        <w:pStyle w:val="Odlomakpopisa1"/>
        <w:spacing w:after="0" w:line="240" w:lineRule="auto"/>
        <w:ind w:left="3"/>
        <w:jc w:val="both"/>
        <w:rPr>
          <w:rFonts w:asciiTheme="minorHAnsi" w:hAnsiTheme="minorHAnsi" w:cstheme="minorHAnsi"/>
          <w:b/>
          <w:lang w:val="hr-HR"/>
        </w:rPr>
      </w:pPr>
      <w:r w:rsidRPr="0065653E">
        <w:rPr>
          <w:rFonts w:asciiTheme="minorHAnsi" w:hAnsiTheme="minorHAnsi" w:cstheme="minorHAnsi"/>
          <w:b/>
          <w:lang w:val="hr-HR"/>
        </w:rPr>
        <w:t>PROVEDBA POSTUP</w:t>
      </w:r>
      <w:r w:rsidR="00767F7E" w:rsidRPr="0065653E">
        <w:rPr>
          <w:rFonts w:asciiTheme="minorHAnsi" w:hAnsiTheme="minorHAnsi" w:cstheme="minorHAnsi"/>
          <w:b/>
          <w:lang w:val="hr-HR"/>
        </w:rPr>
        <w:t>A</w:t>
      </w:r>
      <w:r w:rsidRPr="0065653E">
        <w:rPr>
          <w:rFonts w:asciiTheme="minorHAnsi" w:hAnsiTheme="minorHAnsi" w:cstheme="minorHAnsi"/>
          <w:b/>
          <w:lang w:val="hr-HR"/>
        </w:rPr>
        <w:t xml:space="preserve">KA BAGATELNE NABAVE PROCIJENJENE VRIJEDNOSTI MANJE OD </w:t>
      </w:r>
      <w:r w:rsidR="00C71F83">
        <w:rPr>
          <w:rFonts w:asciiTheme="minorHAnsi" w:hAnsiTheme="minorHAnsi" w:cstheme="minorHAnsi"/>
          <w:b/>
          <w:lang w:val="hr-HR"/>
        </w:rPr>
        <w:t>200</w:t>
      </w:r>
      <w:r w:rsidRPr="0065653E">
        <w:rPr>
          <w:rFonts w:asciiTheme="minorHAnsi" w:hAnsiTheme="minorHAnsi" w:cstheme="minorHAnsi"/>
          <w:b/>
          <w:lang w:val="hr-HR"/>
        </w:rPr>
        <w:t>.000,00 KUNA</w:t>
      </w:r>
    </w:p>
    <w:p w:rsidR="009539D7" w:rsidRDefault="004C44D1" w:rsidP="000C7BD3">
      <w:pPr>
        <w:pStyle w:val="lanak"/>
      </w:pPr>
      <w:r w:rsidRPr="004C44D1">
        <w:t>Članak 8.</w:t>
      </w:r>
    </w:p>
    <w:p w:rsidR="00EC196A" w:rsidRPr="004C44D1" w:rsidRDefault="00EC196A" w:rsidP="004C44D1">
      <w:pPr>
        <w:spacing w:before="120" w:after="60" w:line="240" w:lineRule="auto"/>
        <w:ind w:left="4395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9539D7" w:rsidRPr="0065653E" w:rsidRDefault="009539D7" w:rsidP="004A1495">
      <w:pPr>
        <w:pStyle w:val="Odlomakpopisa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Nabavu radova, roba i usluga pro</w:t>
      </w:r>
      <w:r w:rsidR="001E5D5C">
        <w:rPr>
          <w:rFonts w:asciiTheme="minorHAnsi" w:hAnsiTheme="minorHAnsi" w:cstheme="minorHAnsi"/>
          <w:lang w:val="hr-HR"/>
        </w:rPr>
        <w:t xml:space="preserve">cijenjene </w:t>
      </w:r>
      <w:r w:rsidR="00C71F83">
        <w:rPr>
          <w:rFonts w:asciiTheme="minorHAnsi" w:hAnsiTheme="minorHAnsi" w:cstheme="minorHAnsi"/>
          <w:lang w:val="hr-HR"/>
        </w:rPr>
        <w:t>vrijednosti manje od 200</w:t>
      </w:r>
      <w:r w:rsidRPr="0065653E">
        <w:rPr>
          <w:rFonts w:asciiTheme="minorHAnsi" w:hAnsiTheme="minorHAnsi" w:cstheme="minorHAnsi"/>
          <w:lang w:val="hr-HR"/>
        </w:rPr>
        <w:t>.000,00 kuna, naručitelj provodi izdavanjem narudžbenice</w:t>
      </w:r>
      <w:r w:rsidR="009F4B28" w:rsidRPr="0065653E">
        <w:rPr>
          <w:rFonts w:asciiTheme="minorHAnsi" w:hAnsiTheme="minorHAnsi" w:cstheme="minorHAnsi"/>
          <w:lang w:val="hr-HR"/>
        </w:rPr>
        <w:t xml:space="preserve">/ugovora </w:t>
      </w:r>
      <w:r w:rsidRPr="0065653E">
        <w:rPr>
          <w:rFonts w:asciiTheme="minorHAnsi" w:hAnsiTheme="minorHAnsi" w:cstheme="minorHAnsi"/>
          <w:lang w:val="hr-HR"/>
        </w:rPr>
        <w:t xml:space="preserve"> jednom gospodarskom subjektu.</w:t>
      </w:r>
    </w:p>
    <w:p w:rsidR="009539D7" w:rsidRPr="0065653E" w:rsidRDefault="009539D7" w:rsidP="004A1495">
      <w:pPr>
        <w:pStyle w:val="Odlomakpopisa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Narudžbenica obvezno sadrži podatke o:</w:t>
      </w:r>
    </w:p>
    <w:p w:rsidR="009539D7" w:rsidRDefault="001E5D5C" w:rsidP="004A1495">
      <w:pPr>
        <w:pStyle w:val="Odlomakpopisa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Osobi </w:t>
      </w:r>
      <w:r w:rsidR="000B33FE" w:rsidRPr="0065653E">
        <w:rPr>
          <w:rFonts w:asciiTheme="minorHAnsi" w:hAnsiTheme="minorHAnsi" w:cstheme="minorHAnsi"/>
          <w:lang w:val="hr-HR"/>
        </w:rPr>
        <w:t xml:space="preserve"> koja </w:t>
      </w:r>
      <w:r w:rsidR="004C44D1">
        <w:rPr>
          <w:rFonts w:asciiTheme="minorHAnsi" w:hAnsiTheme="minorHAnsi" w:cstheme="minorHAnsi"/>
          <w:lang w:val="hr-HR"/>
        </w:rPr>
        <w:t xml:space="preserve"> inicira </w:t>
      </w:r>
      <w:r w:rsidR="009539D7" w:rsidRPr="0065653E">
        <w:rPr>
          <w:rFonts w:asciiTheme="minorHAnsi" w:hAnsiTheme="minorHAnsi" w:cstheme="minorHAnsi"/>
          <w:lang w:val="hr-HR"/>
        </w:rPr>
        <w:t>narudžbenicu,</w:t>
      </w:r>
    </w:p>
    <w:p w:rsidR="004C44D1" w:rsidRPr="0065653E" w:rsidRDefault="004C44D1" w:rsidP="004A1495">
      <w:pPr>
        <w:pStyle w:val="Odlomakpopisa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Osobi koja izdaje narudžbenicu</w:t>
      </w:r>
    </w:p>
    <w:p w:rsidR="009539D7" w:rsidRPr="0065653E" w:rsidRDefault="009539D7" w:rsidP="004A1495">
      <w:pPr>
        <w:pStyle w:val="Odlomakpopisa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vrsti roba/radova/usluga koje se nabavljaju uz detaljnu specifikaciju jedinica mjere, količina, jediničnih cijena te ukupnih cijena</w:t>
      </w:r>
      <w:r w:rsidR="00F85104" w:rsidRPr="0065653E">
        <w:rPr>
          <w:rFonts w:asciiTheme="minorHAnsi" w:hAnsiTheme="minorHAnsi" w:cstheme="minorHAnsi"/>
          <w:lang w:val="hr-HR"/>
        </w:rPr>
        <w:t xml:space="preserve">  - ili po ponudi u privitku – ako je primjenjivo</w:t>
      </w:r>
    </w:p>
    <w:p w:rsidR="009539D7" w:rsidRPr="0065653E" w:rsidRDefault="009539D7" w:rsidP="004A1495">
      <w:pPr>
        <w:pStyle w:val="Odlomakpopisa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roku i mjestu isporuke,</w:t>
      </w:r>
    </w:p>
    <w:p w:rsidR="009539D7" w:rsidRPr="0065653E" w:rsidRDefault="0067249F" w:rsidP="004A1495">
      <w:pPr>
        <w:pStyle w:val="Odlomakpopisa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načinu </w:t>
      </w:r>
      <w:r w:rsidR="009539D7" w:rsidRPr="0065653E">
        <w:rPr>
          <w:rFonts w:asciiTheme="minorHAnsi" w:hAnsiTheme="minorHAnsi" w:cstheme="minorHAnsi"/>
          <w:lang w:val="hr-HR"/>
        </w:rPr>
        <w:t xml:space="preserve"> plaćanja,</w:t>
      </w:r>
    </w:p>
    <w:p w:rsidR="009539D7" w:rsidRPr="0065653E" w:rsidRDefault="009539D7" w:rsidP="004A1495">
      <w:pPr>
        <w:pStyle w:val="Odlomakpopisa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gospodarskom subjektu- dobavljaču.</w:t>
      </w:r>
    </w:p>
    <w:p w:rsidR="000A4872" w:rsidRPr="0065653E" w:rsidRDefault="007B56F3" w:rsidP="004A1495">
      <w:pPr>
        <w:pStyle w:val="ListParagraph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65653E">
        <w:rPr>
          <w:rFonts w:cstheme="minorHAnsi"/>
        </w:rPr>
        <w:t>Narudžbenicu potpisuje odgovorna osoba naručitelja.</w:t>
      </w:r>
    </w:p>
    <w:p w:rsidR="007B56F3" w:rsidRDefault="007B56F3" w:rsidP="007B56F3">
      <w:pPr>
        <w:spacing w:line="240" w:lineRule="auto"/>
        <w:ind w:left="0" w:firstLine="0"/>
        <w:jc w:val="both"/>
        <w:rPr>
          <w:rFonts w:cstheme="minorHAnsi"/>
        </w:rPr>
      </w:pPr>
    </w:p>
    <w:p w:rsidR="00EC196A" w:rsidRPr="0065653E" w:rsidRDefault="00EC196A" w:rsidP="007B56F3">
      <w:pPr>
        <w:spacing w:line="240" w:lineRule="auto"/>
        <w:ind w:left="0" w:firstLine="0"/>
        <w:jc w:val="both"/>
        <w:rPr>
          <w:rFonts w:cstheme="minorHAnsi"/>
        </w:rPr>
      </w:pPr>
    </w:p>
    <w:p w:rsidR="00767F7E" w:rsidRPr="0065653E" w:rsidRDefault="00767F7E" w:rsidP="00767F7E">
      <w:pPr>
        <w:pStyle w:val="Odlomakpopisa1"/>
        <w:spacing w:after="0" w:line="240" w:lineRule="auto"/>
        <w:ind w:left="3"/>
        <w:jc w:val="both"/>
        <w:rPr>
          <w:rFonts w:asciiTheme="minorHAnsi" w:hAnsiTheme="minorHAnsi" w:cstheme="minorHAnsi"/>
          <w:b/>
          <w:lang w:val="hr-HR"/>
        </w:rPr>
      </w:pPr>
      <w:r w:rsidRPr="0065653E">
        <w:rPr>
          <w:rFonts w:asciiTheme="minorHAnsi" w:hAnsiTheme="minorHAnsi" w:cstheme="minorHAnsi"/>
          <w:b/>
          <w:lang w:val="hr-HR"/>
        </w:rPr>
        <w:t xml:space="preserve">PROVEDBA POSTUPAKA BAGATELNE NABAVE PROCIJENJENE VRIJEDNOSTI JEDNAKE ILI VEĆE OD </w:t>
      </w:r>
      <w:r w:rsidR="00C71F83">
        <w:rPr>
          <w:rFonts w:asciiTheme="minorHAnsi" w:hAnsiTheme="minorHAnsi" w:cstheme="minorHAnsi"/>
          <w:b/>
          <w:lang w:val="hr-HR"/>
        </w:rPr>
        <w:t>200.000,00</w:t>
      </w:r>
      <w:r w:rsidR="0067249F">
        <w:rPr>
          <w:rFonts w:asciiTheme="minorHAnsi" w:hAnsiTheme="minorHAnsi" w:cstheme="minorHAnsi"/>
          <w:b/>
          <w:lang w:val="hr-HR"/>
        </w:rPr>
        <w:t xml:space="preserve"> KUNA </w:t>
      </w:r>
    </w:p>
    <w:p w:rsidR="00767F7E" w:rsidRDefault="005F45C9" w:rsidP="000C7BD3">
      <w:pPr>
        <w:pStyle w:val="lanak"/>
      </w:pPr>
      <w:r w:rsidRPr="005F45C9">
        <w:t>Članak 9.</w:t>
      </w:r>
    </w:p>
    <w:p w:rsidR="00EC196A" w:rsidRPr="005F45C9" w:rsidRDefault="00EC196A" w:rsidP="005F45C9">
      <w:pPr>
        <w:spacing w:before="120" w:after="60" w:line="240" w:lineRule="auto"/>
        <w:ind w:left="567" w:firstLine="0"/>
        <w:jc w:val="center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024E79" w:rsidRPr="0065653E" w:rsidRDefault="00C71F83" w:rsidP="004A1495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Nabavu radova, </w:t>
      </w:r>
      <w:r w:rsidR="00767F7E" w:rsidRPr="0065653E">
        <w:rPr>
          <w:rFonts w:asciiTheme="minorHAnsi" w:hAnsiTheme="minorHAnsi" w:cstheme="minorHAnsi"/>
          <w:lang w:val="hr-HR"/>
        </w:rPr>
        <w:t xml:space="preserve"> procijenjene vrijednosti jedna</w:t>
      </w:r>
      <w:r w:rsidR="0067249F">
        <w:rPr>
          <w:rFonts w:asciiTheme="minorHAnsi" w:hAnsiTheme="minorHAnsi" w:cstheme="minorHAnsi"/>
          <w:lang w:val="hr-HR"/>
        </w:rPr>
        <w:t xml:space="preserve">ke ili veće od </w:t>
      </w:r>
      <w:r>
        <w:rPr>
          <w:rFonts w:asciiTheme="minorHAnsi" w:hAnsiTheme="minorHAnsi" w:cstheme="minorHAnsi"/>
          <w:lang w:val="hr-HR"/>
        </w:rPr>
        <w:t xml:space="preserve"> 200</w:t>
      </w:r>
      <w:r w:rsidR="00767F7E" w:rsidRPr="0065653E">
        <w:rPr>
          <w:rFonts w:asciiTheme="minorHAnsi" w:hAnsiTheme="minorHAnsi" w:cstheme="minorHAnsi"/>
          <w:lang w:val="hr-HR"/>
        </w:rPr>
        <w:t>.000</w:t>
      </w:r>
      <w:r w:rsidR="0067249F">
        <w:rPr>
          <w:rFonts w:asciiTheme="minorHAnsi" w:hAnsiTheme="minorHAnsi" w:cstheme="minorHAnsi"/>
          <w:lang w:val="hr-HR"/>
        </w:rPr>
        <w:t>,00</w:t>
      </w:r>
      <w:r w:rsidR="00767F7E" w:rsidRPr="0065653E">
        <w:rPr>
          <w:rFonts w:asciiTheme="minorHAnsi" w:hAnsiTheme="minorHAnsi" w:cstheme="minorHAnsi"/>
          <w:lang w:val="hr-HR"/>
        </w:rPr>
        <w:t xml:space="preserve"> kuna, naručitelj </w:t>
      </w:r>
      <w:r w:rsidR="00C854A4" w:rsidRPr="0065653E">
        <w:rPr>
          <w:rFonts w:asciiTheme="minorHAnsi" w:hAnsiTheme="minorHAnsi" w:cstheme="minorHAnsi"/>
          <w:lang w:val="hr-HR"/>
        </w:rPr>
        <w:t xml:space="preserve">može </w:t>
      </w:r>
      <w:r w:rsidR="00767F7E" w:rsidRPr="0065653E">
        <w:rPr>
          <w:rFonts w:asciiTheme="minorHAnsi" w:hAnsiTheme="minorHAnsi" w:cstheme="minorHAnsi"/>
          <w:lang w:val="hr-HR"/>
        </w:rPr>
        <w:t>provodi</w:t>
      </w:r>
      <w:r w:rsidR="00C854A4" w:rsidRPr="0065653E">
        <w:rPr>
          <w:rFonts w:asciiTheme="minorHAnsi" w:hAnsiTheme="minorHAnsi" w:cstheme="minorHAnsi"/>
          <w:lang w:val="hr-HR"/>
        </w:rPr>
        <w:t>ti</w:t>
      </w:r>
      <w:r w:rsidR="00767F7E" w:rsidRPr="0065653E">
        <w:rPr>
          <w:rFonts w:asciiTheme="minorHAnsi" w:hAnsiTheme="minorHAnsi" w:cstheme="minorHAnsi"/>
          <w:lang w:val="hr-HR"/>
        </w:rPr>
        <w:t xml:space="preserve"> </w:t>
      </w:r>
      <w:r w:rsidR="003A1C74" w:rsidRPr="0065653E">
        <w:rPr>
          <w:rFonts w:asciiTheme="minorHAnsi" w:hAnsiTheme="minorHAnsi" w:cstheme="minorHAnsi"/>
          <w:lang w:val="hr-HR"/>
        </w:rPr>
        <w:t xml:space="preserve">pisanim </w:t>
      </w:r>
      <w:r w:rsidR="00051598" w:rsidRPr="0065653E">
        <w:rPr>
          <w:rFonts w:asciiTheme="minorHAnsi" w:hAnsiTheme="minorHAnsi" w:cstheme="minorHAnsi"/>
          <w:lang w:val="hr-HR"/>
        </w:rPr>
        <w:t>pozivom z</w:t>
      </w:r>
      <w:r w:rsidR="0075238C" w:rsidRPr="0065653E">
        <w:rPr>
          <w:rFonts w:asciiTheme="minorHAnsi" w:hAnsiTheme="minorHAnsi" w:cstheme="minorHAnsi"/>
          <w:lang w:val="hr-HR"/>
        </w:rPr>
        <w:t xml:space="preserve">a dostavu ponuda na </w:t>
      </w:r>
      <w:r w:rsidR="008149E6" w:rsidRPr="0065653E">
        <w:rPr>
          <w:rFonts w:asciiTheme="minorHAnsi" w:hAnsiTheme="minorHAnsi" w:cstheme="minorHAnsi"/>
          <w:lang w:val="hr-HR"/>
        </w:rPr>
        <w:t>adrese</w:t>
      </w:r>
      <w:r w:rsidR="00767F7E" w:rsidRPr="0065653E">
        <w:rPr>
          <w:rFonts w:asciiTheme="minorHAnsi" w:hAnsiTheme="minorHAnsi" w:cstheme="minorHAnsi"/>
          <w:lang w:val="hr-HR"/>
        </w:rPr>
        <w:t xml:space="preserve"> 3</w:t>
      </w:r>
      <w:r w:rsidR="00C57B4A" w:rsidRPr="0065653E">
        <w:rPr>
          <w:rFonts w:asciiTheme="minorHAnsi" w:hAnsiTheme="minorHAnsi" w:cstheme="minorHAnsi"/>
          <w:lang w:val="hr-HR"/>
        </w:rPr>
        <w:t xml:space="preserve"> (tri)</w:t>
      </w:r>
      <w:r w:rsidR="00024E79" w:rsidRPr="0065653E">
        <w:rPr>
          <w:rFonts w:asciiTheme="minorHAnsi" w:hAnsiTheme="minorHAnsi" w:cstheme="minorHAnsi"/>
          <w:lang w:val="hr-HR"/>
        </w:rPr>
        <w:t xml:space="preserve"> gospodarska subjekta, a može i manje ukoliko se tri ne</w:t>
      </w:r>
      <w:r w:rsidR="00695104" w:rsidRPr="0065653E">
        <w:rPr>
          <w:rFonts w:asciiTheme="minorHAnsi" w:hAnsiTheme="minorHAnsi" w:cstheme="minorHAnsi"/>
          <w:lang w:val="hr-HR"/>
        </w:rPr>
        <w:t xml:space="preserve"> </w:t>
      </w:r>
      <w:r w:rsidR="00024E79" w:rsidRPr="0065653E">
        <w:rPr>
          <w:rFonts w:asciiTheme="minorHAnsi" w:hAnsiTheme="minorHAnsi" w:cstheme="minorHAnsi"/>
          <w:lang w:val="hr-HR"/>
        </w:rPr>
        <w:t>mogu osigurati.</w:t>
      </w:r>
      <w:r w:rsidR="00767F7E" w:rsidRPr="0065653E">
        <w:rPr>
          <w:rFonts w:asciiTheme="minorHAnsi" w:hAnsiTheme="minorHAnsi" w:cstheme="minorHAnsi"/>
          <w:lang w:val="hr-HR"/>
        </w:rPr>
        <w:t xml:space="preserve"> </w:t>
      </w:r>
    </w:p>
    <w:p w:rsidR="009F6EC5" w:rsidRPr="0065653E" w:rsidRDefault="00C57B4A" w:rsidP="00024E79">
      <w:pPr>
        <w:pStyle w:val="Odlomakpopisa1"/>
        <w:spacing w:after="0" w:line="240" w:lineRule="auto"/>
        <w:ind w:left="363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Iznimno</w:t>
      </w:r>
      <w:r w:rsidR="008149E6" w:rsidRPr="0065653E">
        <w:rPr>
          <w:rFonts w:asciiTheme="minorHAnsi" w:hAnsiTheme="minorHAnsi" w:cstheme="minorHAnsi"/>
          <w:lang w:val="hr-HR"/>
        </w:rPr>
        <w:t>,</w:t>
      </w:r>
      <w:r w:rsidRPr="0065653E">
        <w:rPr>
          <w:rFonts w:asciiTheme="minorHAnsi" w:hAnsiTheme="minorHAnsi" w:cstheme="minorHAnsi"/>
          <w:lang w:val="hr-HR"/>
        </w:rPr>
        <w:t xml:space="preserve"> </w:t>
      </w:r>
      <w:r w:rsidR="00C61706" w:rsidRPr="0065653E">
        <w:rPr>
          <w:rFonts w:asciiTheme="minorHAnsi" w:hAnsiTheme="minorHAnsi" w:cstheme="minorHAnsi"/>
          <w:lang w:val="hr-HR"/>
        </w:rPr>
        <w:t>kada zbog tehničkih razloga</w:t>
      </w:r>
      <w:r w:rsidR="00832906" w:rsidRPr="0065653E">
        <w:rPr>
          <w:rFonts w:asciiTheme="minorHAnsi" w:hAnsiTheme="minorHAnsi" w:cstheme="minorHAnsi"/>
          <w:lang w:val="hr-HR"/>
        </w:rPr>
        <w:t>,</w:t>
      </w:r>
      <w:r w:rsidR="00C61706" w:rsidRPr="0065653E">
        <w:rPr>
          <w:rFonts w:asciiTheme="minorHAnsi" w:hAnsiTheme="minorHAnsi" w:cstheme="minorHAnsi"/>
          <w:lang w:val="hr-HR"/>
        </w:rPr>
        <w:t xml:space="preserve"> </w:t>
      </w:r>
      <w:r w:rsidRPr="0065653E">
        <w:rPr>
          <w:rFonts w:asciiTheme="minorHAnsi" w:hAnsiTheme="minorHAnsi" w:cstheme="minorHAnsi"/>
          <w:lang w:val="hr-HR"/>
        </w:rPr>
        <w:t>može se uputiti samo 1 (jednom) gospodarskom subjektu</w:t>
      </w:r>
      <w:r w:rsidR="009F6EC5" w:rsidRPr="0065653E">
        <w:rPr>
          <w:rFonts w:asciiTheme="minorHAnsi" w:hAnsiTheme="minorHAnsi" w:cstheme="minorHAnsi"/>
          <w:lang w:val="hr-HR"/>
        </w:rPr>
        <w:t>.</w:t>
      </w:r>
    </w:p>
    <w:p w:rsidR="009F6EC5" w:rsidRPr="0065653E" w:rsidRDefault="00695104" w:rsidP="00024E79">
      <w:pPr>
        <w:pStyle w:val="Odlomakpopisa1"/>
        <w:spacing w:after="0" w:line="240" w:lineRule="auto"/>
        <w:ind w:left="363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 xml:space="preserve">Ugovori se mogu zaključiti i sa gospodarskim subjektima koji su u prethodnim godinama naručitelju   uredno izvršavali  ugovore </w:t>
      </w:r>
      <w:r w:rsidR="0097512E" w:rsidRPr="0065653E">
        <w:rPr>
          <w:rFonts w:asciiTheme="minorHAnsi" w:hAnsiTheme="minorHAnsi" w:cstheme="minorHAnsi"/>
          <w:lang w:val="hr-HR"/>
        </w:rPr>
        <w:t>po</w:t>
      </w:r>
      <w:r w:rsidRPr="0065653E">
        <w:rPr>
          <w:rFonts w:asciiTheme="minorHAnsi" w:hAnsiTheme="minorHAnsi" w:cstheme="minorHAnsi"/>
          <w:lang w:val="hr-HR"/>
        </w:rPr>
        <w:t xml:space="preserve"> pravilima struke.</w:t>
      </w:r>
    </w:p>
    <w:p w:rsidR="00832906" w:rsidRPr="0065653E" w:rsidRDefault="00832906" w:rsidP="00024E79">
      <w:pPr>
        <w:pStyle w:val="Odlomakpopisa1"/>
        <w:spacing w:after="0" w:line="240" w:lineRule="auto"/>
        <w:ind w:left="363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 xml:space="preserve">Izvršitelji projektantskih usluga koji su uredno izradili Idejne projekte povjerit će im se i izrada Glavnih projekata te stručni nadzor pri realizaciji istih premeta. </w:t>
      </w:r>
    </w:p>
    <w:p w:rsidR="00767F7E" w:rsidRPr="0065653E" w:rsidRDefault="00051598" w:rsidP="004A1495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Poziv za dostavu ponuda m</w:t>
      </w:r>
      <w:r w:rsidR="00CD4D12" w:rsidRPr="0065653E">
        <w:rPr>
          <w:rFonts w:asciiTheme="minorHAnsi" w:hAnsiTheme="minorHAnsi" w:cstheme="minorHAnsi"/>
          <w:lang w:val="hr-HR"/>
        </w:rPr>
        <w:t>ože</w:t>
      </w:r>
      <w:r w:rsidRPr="0065653E">
        <w:rPr>
          <w:rFonts w:asciiTheme="minorHAnsi" w:hAnsiTheme="minorHAnsi" w:cstheme="minorHAnsi"/>
          <w:lang w:val="hr-HR"/>
        </w:rPr>
        <w:t xml:space="preserve"> sadržavati:</w:t>
      </w:r>
    </w:p>
    <w:p w:rsidR="00051598" w:rsidRPr="0065653E" w:rsidRDefault="00051598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podatke o predmetu nabave,</w:t>
      </w:r>
    </w:p>
    <w:p w:rsidR="00051598" w:rsidRPr="0065653E" w:rsidRDefault="00051598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procijenjenu vrijednosti nabave,</w:t>
      </w:r>
    </w:p>
    <w:p w:rsidR="00051598" w:rsidRPr="0065653E" w:rsidRDefault="00051598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 xml:space="preserve">podatke o obveznom sadržaju ponude </w:t>
      </w:r>
    </w:p>
    <w:p w:rsidR="007609E7" w:rsidRPr="0065653E" w:rsidRDefault="00051598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rok za dostavu ponuda,</w:t>
      </w:r>
    </w:p>
    <w:p w:rsidR="007609E7" w:rsidRPr="0065653E" w:rsidRDefault="007609E7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 xml:space="preserve">kriterij </w:t>
      </w:r>
      <w:r w:rsidR="002C7615" w:rsidRPr="0065653E">
        <w:rPr>
          <w:rFonts w:asciiTheme="minorHAnsi" w:hAnsiTheme="minorHAnsi" w:cstheme="minorHAnsi"/>
          <w:lang w:val="hr-HR"/>
        </w:rPr>
        <w:t>za odabir</w:t>
      </w:r>
      <w:r w:rsidRPr="0065653E">
        <w:rPr>
          <w:rFonts w:asciiTheme="minorHAnsi" w:hAnsiTheme="minorHAnsi" w:cstheme="minorHAnsi"/>
          <w:lang w:val="hr-HR"/>
        </w:rPr>
        <w:t>,</w:t>
      </w:r>
    </w:p>
    <w:p w:rsidR="00051598" w:rsidRPr="0065653E" w:rsidRDefault="00051598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tehničku specifikaciju (troškovnik),</w:t>
      </w:r>
      <w:r w:rsidR="002C7615" w:rsidRPr="0065653E">
        <w:rPr>
          <w:rFonts w:asciiTheme="minorHAnsi" w:hAnsiTheme="minorHAnsi" w:cstheme="minorHAnsi"/>
          <w:lang w:val="hr-HR"/>
        </w:rPr>
        <w:t xml:space="preserve"> </w:t>
      </w:r>
    </w:p>
    <w:p w:rsidR="00051598" w:rsidRPr="0065653E" w:rsidRDefault="00051598" w:rsidP="004A1495">
      <w:pPr>
        <w:pStyle w:val="Odlomakpopisa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rok za</w:t>
      </w:r>
      <w:r w:rsidR="00771365" w:rsidRPr="0065653E">
        <w:rPr>
          <w:rFonts w:asciiTheme="minorHAnsi" w:hAnsiTheme="minorHAnsi" w:cstheme="minorHAnsi"/>
          <w:lang w:val="hr-HR"/>
        </w:rPr>
        <w:t xml:space="preserve"> donošenje </w:t>
      </w:r>
      <w:r w:rsidR="005F45C9">
        <w:rPr>
          <w:rFonts w:asciiTheme="minorHAnsi" w:hAnsiTheme="minorHAnsi" w:cstheme="minorHAnsi"/>
          <w:lang w:val="hr-HR"/>
        </w:rPr>
        <w:t xml:space="preserve">odluke </w:t>
      </w:r>
      <w:r w:rsidRPr="0065653E">
        <w:rPr>
          <w:rFonts w:asciiTheme="minorHAnsi" w:hAnsiTheme="minorHAnsi" w:cstheme="minorHAnsi"/>
          <w:lang w:val="hr-HR"/>
        </w:rPr>
        <w:t xml:space="preserve"> o odabiru ili poništenju.</w:t>
      </w:r>
    </w:p>
    <w:p w:rsidR="00051598" w:rsidRPr="0065653E" w:rsidRDefault="00051598" w:rsidP="004A1495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lastRenderedPageBreak/>
        <w:t xml:space="preserve">Poziv za dostavu ponuda </w:t>
      </w:r>
      <w:r w:rsidR="007609E7" w:rsidRPr="0065653E">
        <w:rPr>
          <w:rFonts w:asciiTheme="minorHAnsi" w:hAnsiTheme="minorHAnsi" w:cstheme="minorHAnsi"/>
          <w:lang w:val="hr-HR"/>
        </w:rPr>
        <w:t>upućuje se istovremeno na način koji omogućuje dokazivanje da je isti zaprimljen od gospodarskog subjekta (dostavnica, povratnica, izvješće o uspješnom slanju telefaksom, potvrda e-mailom).</w:t>
      </w:r>
    </w:p>
    <w:p w:rsidR="00541ADB" w:rsidRPr="0065653E" w:rsidRDefault="00541ADB" w:rsidP="004A1495">
      <w:pPr>
        <w:pStyle w:val="Odlomakpopisa1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>Kriterij za odabir je najniža cijena</w:t>
      </w:r>
      <w:r w:rsidR="00F15F01" w:rsidRPr="0065653E">
        <w:rPr>
          <w:rFonts w:asciiTheme="minorHAnsi" w:hAnsiTheme="minorHAnsi" w:cstheme="minorHAnsi"/>
          <w:lang w:val="hr-HR"/>
        </w:rPr>
        <w:t>.</w:t>
      </w:r>
      <w:r w:rsidRPr="0065653E">
        <w:rPr>
          <w:rFonts w:asciiTheme="minorHAnsi" w:hAnsiTheme="minorHAnsi" w:cstheme="minorHAnsi"/>
          <w:lang w:val="hr-HR"/>
        </w:rPr>
        <w:t xml:space="preserve"> U slučaju da su pristigle dvije ili više ponuda s istom cijenom, odabire se ona ponuda koja je zaprimljena ranije.</w:t>
      </w:r>
    </w:p>
    <w:p w:rsidR="00EC196A" w:rsidRDefault="00EC196A" w:rsidP="005F45C9">
      <w:pPr>
        <w:spacing w:before="120" w:after="60" w:line="240" w:lineRule="auto"/>
        <w:ind w:left="2269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403E6B" w:rsidRDefault="00EC196A" w:rsidP="000C7BD3">
      <w:pPr>
        <w:pStyle w:val="lanak"/>
      </w:pPr>
      <w:r>
        <w:t xml:space="preserve"> </w:t>
      </w:r>
      <w:r w:rsidR="005F45C9">
        <w:t xml:space="preserve">  </w:t>
      </w:r>
      <w:r w:rsidR="00D4534E">
        <w:t>Članak 10</w:t>
      </w:r>
      <w:r w:rsidR="005F45C9" w:rsidRPr="005F45C9">
        <w:t>.</w:t>
      </w:r>
    </w:p>
    <w:p w:rsidR="00EC196A" w:rsidRPr="005F45C9" w:rsidRDefault="00EC196A" w:rsidP="005F45C9">
      <w:pPr>
        <w:spacing w:before="120" w:after="60" w:line="240" w:lineRule="auto"/>
        <w:ind w:left="3828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403E6B" w:rsidRDefault="008C1A88" w:rsidP="001A3BE6">
      <w:pPr>
        <w:pStyle w:val="ListParagraph"/>
        <w:numPr>
          <w:ilvl w:val="0"/>
          <w:numId w:val="17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 xml:space="preserve">Naručitelj može u </w:t>
      </w:r>
      <w:r w:rsidR="00290E45" w:rsidRPr="0065653E">
        <w:rPr>
          <w:rFonts w:eastAsia="Times New Roman" w:cstheme="minorHAnsi"/>
          <w:lang w:eastAsia="hr-HR"/>
        </w:rPr>
        <w:t>pozivu za dostavu</w:t>
      </w:r>
      <w:r w:rsidRPr="0065653E">
        <w:rPr>
          <w:rFonts w:eastAsia="Times New Roman" w:cstheme="minorHAnsi"/>
          <w:lang w:eastAsia="hr-HR"/>
        </w:rPr>
        <w:t xml:space="preserve"> ponuda odrediti </w:t>
      </w:r>
      <w:r w:rsidR="00290E45" w:rsidRPr="0065653E">
        <w:rPr>
          <w:rFonts w:eastAsia="Times New Roman" w:cstheme="minorHAnsi"/>
          <w:lang w:eastAsia="hr-HR"/>
        </w:rPr>
        <w:t xml:space="preserve">razloge isključenja i </w:t>
      </w:r>
      <w:r w:rsidRPr="0065653E">
        <w:rPr>
          <w:rFonts w:eastAsia="Times New Roman" w:cstheme="minorHAnsi"/>
          <w:lang w:eastAsia="hr-HR"/>
        </w:rPr>
        <w:t>uvjete sposobnosti ponuditelja.</w:t>
      </w:r>
    </w:p>
    <w:p w:rsidR="00957D4C" w:rsidRDefault="00957D4C" w:rsidP="001A3BE6">
      <w:pPr>
        <w:pStyle w:val="ListParagraph"/>
        <w:spacing w:beforeLines="30" w:afterLines="30" w:line="240" w:lineRule="auto"/>
        <w:ind w:left="363" w:firstLine="0"/>
        <w:jc w:val="both"/>
        <w:rPr>
          <w:rFonts w:eastAsia="Times New Roman" w:cstheme="minorHAnsi"/>
          <w:lang w:eastAsia="hr-HR"/>
        </w:rPr>
      </w:pPr>
    </w:p>
    <w:p w:rsidR="00290E45" w:rsidRDefault="00D4534E" w:rsidP="000C7BD3">
      <w:pPr>
        <w:pStyle w:val="lanak"/>
      </w:pPr>
      <w:r>
        <w:t>Članak 11</w:t>
      </w:r>
      <w:r w:rsidR="005F45C9" w:rsidRPr="005F45C9">
        <w:t>.</w:t>
      </w:r>
    </w:p>
    <w:p w:rsidR="00EC196A" w:rsidRPr="005F45C9" w:rsidRDefault="00EC196A" w:rsidP="005F45C9">
      <w:pPr>
        <w:spacing w:before="120" w:after="60" w:line="240" w:lineRule="auto"/>
        <w:ind w:left="3828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290E45" w:rsidRPr="0065653E" w:rsidRDefault="00290E45" w:rsidP="001A3BE6">
      <w:pPr>
        <w:pStyle w:val="t-9-8"/>
        <w:numPr>
          <w:ilvl w:val="0"/>
          <w:numId w:val="18"/>
        </w:numPr>
        <w:spacing w:beforeLines="30" w:beforeAutospacing="0" w:afterLines="3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53E">
        <w:rPr>
          <w:rFonts w:asciiTheme="minorHAnsi" w:hAnsiTheme="minorHAnsi" w:cstheme="minorHAnsi"/>
          <w:color w:val="000000"/>
          <w:sz w:val="22"/>
          <w:szCs w:val="22"/>
        </w:rPr>
        <w:t xml:space="preserve">Naručitelj u pozivu za dostavu ponuda </w:t>
      </w:r>
      <w:r w:rsidR="00F15F01" w:rsidRPr="0065653E">
        <w:rPr>
          <w:rFonts w:asciiTheme="minorHAnsi" w:hAnsiTheme="minorHAnsi" w:cstheme="minorHAnsi"/>
          <w:color w:val="000000"/>
          <w:sz w:val="22"/>
          <w:szCs w:val="22"/>
        </w:rPr>
        <w:t xml:space="preserve">može </w:t>
      </w:r>
      <w:r w:rsidRPr="0065653E">
        <w:rPr>
          <w:rFonts w:asciiTheme="minorHAnsi" w:hAnsiTheme="minorHAnsi" w:cstheme="minorHAnsi"/>
          <w:color w:val="000000"/>
          <w:sz w:val="22"/>
          <w:szCs w:val="22"/>
        </w:rPr>
        <w:t>odre</w:t>
      </w:r>
      <w:r w:rsidR="00F15F01" w:rsidRPr="0065653E">
        <w:rPr>
          <w:rFonts w:asciiTheme="minorHAnsi" w:hAnsiTheme="minorHAnsi" w:cstheme="minorHAnsi"/>
          <w:color w:val="000000"/>
          <w:sz w:val="22"/>
          <w:szCs w:val="22"/>
        </w:rPr>
        <w:t xml:space="preserve">diti </w:t>
      </w:r>
      <w:r w:rsidRPr="0065653E">
        <w:rPr>
          <w:rFonts w:asciiTheme="minorHAnsi" w:hAnsiTheme="minorHAnsi" w:cstheme="minorHAnsi"/>
          <w:color w:val="000000"/>
          <w:sz w:val="22"/>
          <w:szCs w:val="22"/>
        </w:rPr>
        <w:t>uvjete pravne i poslovne sposobnosti koje ponuditelj dokazuje, i to:</w:t>
      </w:r>
    </w:p>
    <w:p w:rsidR="00290E45" w:rsidRPr="0065653E" w:rsidRDefault="00290E45" w:rsidP="001A3BE6">
      <w:pPr>
        <w:pStyle w:val="ListParagraph"/>
        <w:numPr>
          <w:ilvl w:val="0"/>
          <w:numId w:val="19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upis</w:t>
      </w:r>
      <w:r w:rsidRPr="0065653E">
        <w:rPr>
          <w:rFonts w:cstheme="minorHAnsi"/>
        </w:rPr>
        <w:t>om</w:t>
      </w:r>
      <w:r w:rsidRPr="0065653E">
        <w:rPr>
          <w:rFonts w:eastAsia="Times New Roman" w:cstheme="minorHAnsi"/>
          <w:lang w:eastAsia="hr-HR"/>
        </w:rPr>
        <w:t xml:space="preserve"> u sudski, obrtni, strukovni ili drugi odgovarajući registar države sjedišta gospodarskog subjekta</w:t>
      </w:r>
      <w:r w:rsidRPr="0065653E">
        <w:rPr>
          <w:rFonts w:cstheme="minorHAnsi"/>
        </w:rPr>
        <w:t xml:space="preserve">. </w:t>
      </w:r>
      <w:r w:rsidRPr="0065653E">
        <w:rPr>
          <w:rFonts w:eastAsia="Times New Roman" w:cstheme="minorHAnsi"/>
          <w:lang w:eastAsia="hr-HR"/>
        </w:rPr>
        <w:t>Upis u odgovarajući registar dokazuje se odgovarajućim izvodom, a ako se oni ne izdaju u državi sjedišta gospodarskog subjekta, gospodarski subjekt može dostaviti izjavu s ovjerom potpisa kod nadležnog tijela. Izvod ili izjava ne smije biti starija od tri mjeseca računajući od dana objave poziva za dostavu ponuda na internetskim stranicama naručitelja</w:t>
      </w:r>
      <w:r w:rsidR="00DA4AD6" w:rsidRPr="0065653E">
        <w:rPr>
          <w:rFonts w:eastAsia="Times New Roman" w:cstheme="minorHAnsi"/>
          <w:lang w:eastAsia="hr-HR"/>
        </w:rPr>
        <w:t>,</w:t>
      </w:r>
    </w:p>
    <w:p w:rsidR="00DA4AD6" w:rsidRPr="0065653E" w:rsidRDefault="00DA4AD6" w:rsidP="001A3BE6">
      <w:pPr>
        <w:pStyle w:val="ListParagraph"/>
        <w:numPr>
          <w:ilvl w:val="0"/>
          <w:numId w:val="19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posjedovanjem određenog ovlaštenja ili članstva u određenoj organizaciji kako bi mogao izvršiti određeni ugovor.</w:t>
      </w:r>
    </w:p>
    <w:p w:rsidR="00EC196A" w:rsidRDefault="00EC196A" w:rsidP="005F45C9">
      <w:pPr>
        <w:spacing w:before="120" w:after="60" w:line="240" w:lineRule="auto"/>
        <w:ind w:left="3828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8D5615" w:rsidRDefault="005F45C9" w:rsidP="000C7BD3">
      <w:pPr>
        <w:pStyle w:val="lanak"/>
      </w:pPr>
      <w:r w:rsidRPr="005F45C9">
        <w:t>Članak 1</w:t>
      </w:r>
      <w:r w:rsidR="00D4534E">
        <w:t>2</w:t>
      </w:r>
      <w:r w:rsidRPr="005F45C9">
        <w:t>.</w:t>
      </w:r>
    </w:p>
    <w:p w:rsidR="00EC196A" w:rsidRPr="005F45C9" w:rsidRDefault="00EC196A" w:rsidP="005F45C9">
      <w:pPr>
        <w:spacing w:before="120" w:after="60" w:line="240" w:lineRule="auto"/>
        <w:ind w:left="3828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8D5615" w:rsidRPr="0065653E" w:rsidRDefault="008D5615" w:rsidP="001A3BE6">
      <w:pPr>
        <w:pStyle w:val="t-9-8"/>
        <w:numPr>
          <w:ilvl w:val="0"/>
          <w:numId w:val="20"/>
        </w:numPr>
        <w:spacing w:beforeLines="30" w:beforeAutospacing="0" w:afterLines="3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53E">
        <w:rPr>
          <w:rFonts w:asciiTheme="minorHAnsi" w:hAnsiTheme="minorHAnsi" w:cstheme="minorHAnsi"/>
          <w:color w:val="000000"/>
          <w:sz w:val="22"/>
          <w:szCs w:val="22"/>
        </w:rPr>
        <w:t xml:space="preserve">Naručitelj u pozivu za dostavu ponuda može odrediti uvjete tehničke i stručne sposobnosti </w:t>
      </w:r>
      <w:r w:rsidR="0065653E" w:rsidRPr="0065653E">
        <w:rPr>
          <w:rFonts w:asciiTheme="minorHAnsi" w:hAnsiTheme="minorHAnsi" w:cstheme="minorHAnsi"/>
          <w:color w:val="000000"/>
          <w:sz w:val="22"/>
          <w:szCs w:val="22"/>
        </w:rPr>
        <w:t>predviđene Zakonom o javnoj nabavi</w:t>
      </w:r>
    </w:p>
    <w:p w:rsidR="00EC196A" w:rsidRDefault="00EC196A" w:rsidP="005F45C9">
      <w:pPr>
        <w:spacing w:before="120" w:after="60" w:line="240" w:lineRule="auto"/>
        <w:ind w:left="3686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B64F1A" w:rsidRDefault="005F45C9" w:rsidP="000C7BD3">
      <w:pPr>
        <w:pStyle w:val="lanak"/>
      </w:pPr>
      <w:r>
        <w:t xml:space="preserve">   </w:t>
      </w:r>
      <w:r w:rsidRPr="005F45C9">
        <w:t>Članak 1</w:t>
      </w:r>
      <w:r w:rsidR="00D4534E">
        <w:t>3</w:t>
      </w:r>
      <w:r w:rsidRPr="005F45C9">
        <w:t>.</w:t>
      </w:r>
    </w:p>
    <w:p w:rsidR="00EC196A" w:rsidRPr="005F45C9" w:rsidRDefault="00EC196A" w:rsidP="005F45C9">
      <w:pPr>
        <w:spacing w:before="120" w:after="60" w:line="240" w:lineRule="auto"/>
        <w:ind w:left="3686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B64F1A" w:rsidRDefault="00B64F1A" w:rsidP="001A3BE6">
      <w:pPr>
        <w:pStyle w:val="ListParagraph"/>
        <w:numPr>
          <w:ilvl w:val="0"/>
          <w:numId w:val="21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Sve dokumente koje javni naručitelj zahtijeva sukladno ovo</w:t>
      </w:r>
      <w:r w:rsidR="0065653E" w:rsidRPr="0065653E">
        <w:rPr>
          <w:rFonts w:eastAsia="Times New Roman" w:cstheme="minorHAnsi"/>
          <w:lang w:eastAsia="hr-HR"/>
        </w:rPr>
        <w:t>m</w:t>
      </w:r>
      <w:r w:rsidRPr="0065653E">
        <w:rPr>
          <w:rFonts w:eastAsia="Times New Roman" w:cstheme="minorHAnsi"/>
          <w:lang w:eastAsia="hr-HR"/>
        </w:rPr>
        <w:t xml:space="preserve"> </w:t>
      </w:r>
      <w:r w:rsidR="0065653E" w:rsidRPr="0065653E">
        <w:rPr>
          <w:rFonts w:eastAsia="Times New Roman" w:cstheme="minorHAnsi"/>
          <w:lang w:eastAsia="hr-HR"/>
        </w:rPr>
        <w:t>Pravilniku</w:t>
      </w:r>
      <w:r w:rsidRPr="0065653E">
        <w:rPr>
          <w:rFonts w:eastAsia="Times New Roman" w:cstheme="minorHAnsi"/>
          <w:lang w:eastAsia="hr-HR"/>
        </w:rPr>
        <w:t xml:space="preserve"> ponuditelji mogu dostaviti u neovjerenoj preslici. Neovjerenom preslikom smatra se i neovjereni ispis elektroničke isprave.</w:t>
      </w:r>
    </w:p>
    <w:p w:rsidR="005739C0" w:rsidRPr="005739C0" w:rsidRDefault="005739C0" w:rsidP="001A3BE6">
      <w:pPr>
        <w:spacing w:beforeLines="30" w:afterLines="30" w:line="240" w:lineRule="auto"/>
        <w:ind w:left="0" w:firstLine="0"/>
        <w:jc w:val="both"/>
        <w:rPr>
          <w:rFonts w:eastAsia="Times New Roman" w:cstheme="minorHAnsi"/>
          <w:lang w:eastAsia="hr-HR"/>
        </w:rPr>
      </w:pPr>
      <w:r w:rsidRPr="005739C0">
        <w:rPr>
          <w:rFonts w:eastAsia="Times New Roman" w:cstheme="minorHAnsi"/>
          <w:b/>
          <w:lang w:eastAsia="hr-HR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lang w:eastAsia="hr-HR"/>
        </w:rPr>
        <w:t xml:space="preserve"> </w:t>
      </w:r>
      <w:r w:rsidRPr="005739C0">
        <w:rPr>
          <w:rFonts w:eastAsia="Times New Roman" w:cstheme="minorHAnsi"/>
          <w:b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 xml:space="preserve">  </w:t>
      </w:r>
    </w:p>
    <w:p w:rsidR="00B64F1A" w:rsidRDefault="000C7BD3" w:rsidP="000C7BD3">
      <w:pPr>
        <w:pStyle w:val="lanak"/>
      </w:pPr>
      <w:r>
        <w:t xml:space="preserve">         </w:t>
      </w:r>
      <w:r w:rsidR="005F45C9" w:rsidRPr="005F45C9">
        <w:t>Članak 1</w:t>
      </w:r>
      <w:r w:rsidR="00D4534E">
        <w:t>4</w:t>
      </w:r>
      <w:r w:rsidR="005F45C9" w:rsidRPr="005F45C9">
        <w:t>.</w:t>
      </w:r>
    </w:p>
    <w:p w:rsidR="00EC196A" w:rsidRPr="005F45C9" w:rsidRDefault="00EC196A" w:rsidP="005F45C9">
      <w:pPr>
        <w:spacing w:after="60" w:line="240" w:lineRule="auto"/>
        <w:ind w:left="3261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B64F1A" w:rsidRPr="0065653E" w:rsidRDefault="00B64F1A" w:rsidP="001A3BE6">
      <w:pPr>
        <w:pStyle w:val="ListParagraph"/>
        <w:numPr>
          <w:ilvl w:val="0"/>
          <w:numId w:val="22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Naručitelj u postupku bagatelne nabave može od gospodarskih subjekata tražiti sljedeće vrste jamstava:</w:t>
      </w:r>
    </w:p>
    <w:p w:rsidR="00B64F1A" w:rsidRPr="0065653E" w:rsidRDefault="00B64F1A" w:rsidP="001A3BE6">
      <w:pPr>
        <w:pStyle w:val="ListParagraph"/>
        <w:numPr>
          <w:ilvl w:val="0"/>
          <w:numId w:val="23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jamstvo za ozbiljnost ponude,</w:t>
      </w:r>
    </w:p>
    <w:p w:rsidR="00B64F1A" w:rsidRPr="0065653E" w:rsidRDefault="00B64F1A" w:rsidP="001A3BE6">
      <w:pPr>
        <w:pStyle w:val="ListParagraph"/>
        <w:numPr>
          <w:ilvl w:val="0"/>
          <w:numId w:val="23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jamstvo za uredno ispunjenje ugovora za slučaj povrede ugovornih obveza</w:t>
      </w:r>
      <w:r w:rsidR="00795027" w:rsidRPr="0065653E">
        <w:rPr>
          <w:rFonts w:eastAsia="Times New Roman" w:cstheme="minorHAnsi"/>
          <w:lang w:eastAsia="hr-HR"/>
        </w:rPr>
        <w:t>,</w:t>
      </w:r>
    </w:p>
    <w:p w:rsidR="00B64F1A" w:rsidRPr="0065653E" w:rsidRDefault="00B64F1A" w:rsidP="001A3BE6">
      <w:pPr>
        <w:pStyle w:val="ListParagraph"/>
        <w:numPr>
          <w:ilvl w:val="0"/>
          <w:numId w:val="23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jamstvo za otklanjanje nedostataka u jamstvenom roku za slučaj da nalogoprimac u jamstvenom roku ne ispuni obveze otklanjanja nedostataka koje ima po osnovi jamstva ili s naslova naknade štete,</w:t>
      </w:r>
    </w:p>
    <w:p w:rsidR="00B64F1A" w:rsidRPr="0065653E" w:rsidRDefault="00B64F1A" w:rsidP="001A3BE6">
      <w:pPr>
        <w:pStyle w:val="ListParagraph"/>
        <w:numPr>
          <w:ilvl w:val="0"/>
          <w:numId w:val="23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lastRenderedPageBreak/>
        <w:t>jamstvo o osiguranju za pokriće odgovornosti iz djelatnosti za otklanjanje štete koja može nastati u vezi s obavljanjem određene djelatnosti.</w:t>
      </w:r>
    </w:p>
    <w:p w:rsidR="00795027" w:rsidRPr="0065653E" w:rsidRDefault="00795027" w:rsidP="001A3BE6">
      <w:pPr>
        <w:pStyle w:val="t-9-8"/>
        <w:numPr>
          <w:ilvl w:val="0"/>
          <w:numId w:val="22"/>
        </w:numPr>
        <w:spacing w:beforeLines="30" w:beforeAutospacing="0" w:afterLines="3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53E">
        <w:rPr>
          <w:rFonts w:asciiTheme="minorHAnsi" w:hAnsiTheme="minorHAnsi" w:cstheme="minorHAnsi"/>
          <w:color w:val="000000"/>
          <w:sz w:val="22"/>
          <w:szCs w:val="22"/>
        </w:rPr>
        <w:t>Bez obzira koje je sredstvo jamstva za ozbiljnost ponude naručitelj odredio, ponuditelj može dati novčani polog u traženom iznosu.</w:t>
      </w:r>
    </w:p>
    <w:p w:rsidR="005739C0" w:rsidRDefault="00795027" w:rsidP="001A3BE6">
      <w:pPr>
        <w:spacing w:beforeLines="30" w:afterLines="30" w:line="240" w:lineRule="auto"/>
        <w:ind w:left="0" w:firstLine="0"/>
        <w:jc w:val="both"/>
        <w:rPr>
          <w:rFonts w:eastAsia="Times New Roman" w:cstheme="minorHAnsi"/>
          <w:b/>
          <w:lang w:eastAsia="hr-HR"/>
        </w:rPr>
      </w:pPr>
      <w:r w:rsidRPr="0065653E">
        <w:rPr>
          <w:rFonts w:cstheme="minorHAnsi"/>
          <w:color w:val="000000"/>
        </w:rPr>
        <w:t>Jamstvo</w:t>
      </w:r>
      <w:r w:rsidR="00B64F1A" w:rsidRPr="0065653E">
        <w:rPr>
          <w:rFonts w:cstheme="minorHAnsi"/>
          <w:color w:val="000000"/>
        </w:rPr>
        <w:t xml:space="preserve"> za ozbiljnost ponude</w:t>
      </w:r>
      <w:r w:rsidRPr="0065653E">
        <w:rPr>
          <w:rFonts w:cstheme="minorHAnsi"/>
          <w:color w:val="000000"/>
        </w:rPr>
        <w:t xml:space="preserve"> </w:t>
      </w:r>
      <w:r w:rsidR="00B64F1A" w:rsidRPr="0065653E">
        <w:rPr>
          <w:rFonts w:cstheme="minorHAnsi"/>
          <w:color w:val="000000"/>
        </w:rPr>
        <w:t xml:space="preserve">se </w:t>
      </w:r>
      <w:r w:rsidR="00D35E9F" w:rsidRPr="0065653E">
        <w:rPr>
          <w:rFonts w:cstheme="minorHAnsi"/>
          <w:color w:val="000000"/>
        </w:rPr>
        <w:t xml:space="preserve">određuje </w:t>
      </w:r>
      <w:r w:rsidR="00B64F1A" w:rsidRPr="0065653E">
        <w:rPr>
          <w:rFonts w:cstheme="minorHAnsi"/>
          <w:color w:val="000000"/>
        </w:rPr>
        <w:t>u apsolutnom iznosu koji ne smije biti viši od 5% procijenjene vrijednosti nabave.</w:t>
      </w:r>
      <w:r w:rsidR="005739C0" w:rsidRPr="005739C0">
        <w:rPr>
          <w:rFonts w:eastAsia="Times New Roman" w:cstheme="minorHAnsi"/>
          <w:b/>
          <w:lang w:eastAsia="hr-HR"/>
        </w:rPr>
        <w:t xml:space="preserve">     </w:t>
      </w:r>
    </w:p>
    <w:p w:rsidR="00EC196A" w:rsidRDefault="005739C0" w:rsidP="001A3BE6">
      <w:pPr>
        <w:spacing w:beforeLines="30" w:afterLines="30" w:line="240" w:lineRule="auto"/>
        <w:ind w:left="0" w:firstLine="0"/>
        <w:jc w:val="both"/>
        <w:rPr>
          <w:rFonts w:eastAsia="Times New Roman" w:cstheme="minorHAnsi"/>
          <w:b/>
          <w:lang w:eastAsia="hr-HR"/>
        </w:rPr>
      </w:pPr>
      <w:r w:rsidRPr="005739C0">
        <w:rPr>
          <w:rFonts w:eastAsia="Times New Roman" w:cstheme="minorHAnsi"/>
          <w:b/>
          <w:lang w:eastAsia="hr-HR"/>
        </w:rPr>
        <w:t xml:space="preserve">                                                                 </w:t>
      </w:r>
    </w:p>
    <w:p w:rsidR="005739C0" w:rsidRDefault="00D4534E" w:rsidP="000C7BD3">
      <w:pPr>
        <w:pStyle w:val="lanak"/>
        <w:rPr>
          <w:lang w:eastAsia="hr-HR"/>
        </w:rPr>
      </w:pPr>
      <w:r>
        <w:rPr>
          <w:lang w:eastAsia="hr-HR"/>
        </w:rPr>
        <w:t>Članak 15</w:t>
      </w:r>
      <w:r w:rsidR="005739C0" w:rsidRPr="005739C0">
        <w:rPr>
          <w:lang w:eastAsia="hr-HR"/>
        </w:rPr>
        <w:t>.</w:t>
      </w:r>
    </w:p>
    <w:p w:rsidR="00EC196A" w:rsidRPr="005739C0" w:rsidRDefault="00EC196A" w:rsidP="001A3BE6">
      <w:pPr>
        <w:spacing w:beforeLines="30" w:afterLines="30" w:line="240" w:lineRule="auto"/>
        <w:ind w:left="0" w:firstLine="0"/>
        <w:jc w:val="both"/>
        <w:rPr>
          <w:rFonts w:eastAsia="Times New Roman" w:cstheme="minorHAnsi"/>
          <w:b/>
          <w:lang w:eastAsia="hr-HR"/>
        </w:rPr>
      </w:pPr>
    </w:p>
    <w:p w:rsidR="005739C0" w:rsidRPr="005739C0" w:rsidRDefault="005739C0" w:rsidP="001A3BE6">
      <w:pPr>
        <w:pStyle w:val="ListParagraph"/>
        <w:numPr>
          <w:ilvl w:val="0"/>
          <w:numId w:val="21"/>
        </w:numPr>
        <w:spacing w:beforeLines="30" w:afterLines="30" w:line="240" w:lineRule="auto"/>
        <w:jc w:val="both"/>
        <w:rPr>
          <w:rFonts w:eastAsia="Times New Roman" w:cstheme="minorHAnsi"/>
          <w:b/>
          <w:lang w:eastAsia="hr-HR"/>
        </w:rPr>
      </w:pPr>
      <w:r w:rsidRPr="005739C0">
        <w:rPr>
          <w:rFonts w:eastAsia="Times New Roman" w:cstheme="minorHAnsi"/>
          <w:lang w:eastAsia="hr-HR"/>
        </w:rPr>
        <w:t>Ponude otvaraju dva ovlaštena prestavnika naručitelja.</w:t>
      </w:r>
    </w:p>
    <w:p w:rsidR="005739C0" w:rsidRDefault="005739C0" w:rsidP="001A3BE6">
      <w:pPr>
        <w:pStyle w:val="ListParagraph"/>
        <w:numPr>
          <w:ilvl w:val="0"/>
          <w:numId w:val="21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5739C0">
        <w:rPr>
          <w:rFonts w:eastAsia="Times New Roman" w:cstheme="minorHAnsi"/>
          <w:lang w:eastAsia="hr-HR"/>
        </w:rPr>
        <w:t>Obvezno se sastavlja zapisnik o otvaranju ponuda.</w:t>
      </w:r>
    </w:p>
    <w:p w:rsidR="00B64F1A" w:rsidRDefault="00B64F1A" w:rsidP="001A3BE6">
      <w:pPr>
        <w:pStyle w:val="t-9-8"/>
        <w:spacing w:beforeLines="30" w:beforeAutospacing="0" w:afterLines="3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739C0" w:rsidRDefault="00D4534E" w:rsidP="000C7BD3">
      <w:pPr>
        <w:pStyle w:val="lanak"/>
      </w:pPr>
      <w:r>
        <w:t>Članak 16</w:t>
      </w:r>
      <w:r w:rsidR="005739C0" w:rsidRPr="005739C0">
        <w:t>.</w:t>
      </w:r>
    </w:p>
    <w:p w:rsidR="00EC196A" w:rsidRDefault="00EC196A" w:rsidP="001A3BE6">
      <w:pPr>
        <w:pStyle w:val="t-9-8"/>
        <w:spacing w:beforeLines="30" w:beforeAutospacing="0" w:afterLines="3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739C0" w:rsidRDefault="00860B0A" w:rsidP="001A3BE6">
      <w:pPr>
        <w:pStyle w:val="t-9-8"/>
        <w:numPr>
          <w:ilvl w:val="0"/>
          <w:numId w:val="38"/>
        </w:numPr>
        <w:spacing w:beforeLines="30" w:beforeAutospacing="0" w:afterLines="3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60B0A">
        <w:rPr>
          <w:rFonts w:asciiTheme="minorHAnsi" w:hAnsiTheme="minorHAnsi" w:cstheme="minorHAnsi"/>
          <w:color w:val="000000"/>
          <w:sz w:val="22"/>
          <w:szCs w:val="22"/>
        </w:rPr>
        <w:t>U postupku pregleda i ocjene ponuda mora sudjelovat najmanje jedan ovlašteni predstavnik naručitelja koji posjeduje važeći certifikat u području javne nabave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860B0A" w:rsidRPr="005739C0" w:rsidRDefault="00860B0A" w:rsidP="001A3BE6">
      <w:pPr>
        <w:pStyle w:val="t-9-8"/>
        <w:numPr>
          <w:ilvl w:val="0"/>
          <w:numId w:val="38"/>
        </w:numPr>
        <w:spacing w:beforeLines="30" w:beforeAutospacing="0" w:afterLines="3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postupku pregleda i ocjene sastavlja se zapisnik</w:t>
      </w:r>
      <w:r w:rsidRPr="00860B0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EC196A" w:rsidRPr="008B662C" w:rsidRDefault="005F45C9" w:rsidP="005F45C9">
      <w:pPr>
        <w:spacing w:before="120" w:after="60" w:line="240" w:lineRule="auto"/>
        <w:ind w:left="3261" w:firstLine="0"/>
        <w:rPr>
          <w:rFonts w:ascii="Palatino Linotype" w:hAnsi="Palatino Linotype" w:cstheme="minorHAnsi"/>
          <w:b/>
          <w:iCs/>
          <w:sz w:val="20"/>
          <w:szCs w:val="20"/>
        </w:rPr>
      </w:pPr>
      <w:r w:rsidRPr="008B662C">
        <w:rPr>
          <w:rFonts w:ascii="Palatino Linotype" w:hAnsi="Palatino Linotype" w:cstheme="minorHAnsi"/>
          <w:b/>
          <w:iCs/>
          <w:sz w:val="20"/>
          <w:szCs w:val="20"/>
        </w:rPr>
        <w:t xml:space="preserve">   </w:t>
      </w:r>
    </w:p>
    <w:p w:rsidR="008541E6" w:rsidRPr="008B662C" w:rsidRDefault="00D4534E" w:rsidP="000C7BD3">
      <w:pPr>
        <w:pStyle w:val="lanak"/>
      </w:pPr>
      <w:r>
        <w:t>Članak 17</w:t>
      </w:r>
      <w:r w:rsidR="00EC196A" w:rsidRPr="008B662C">
        <w:t>.</w:t>
      </w:r>
    </w:p>
    <w:p w:rsidR="00EC196A" w:rsidRPr="005F45C9" w:rsidRDefault="008B662C" w:rsidP="005F45C9">
      <w:pPr>
        <w:spacing w:before="120" w:after="60" w:line="240" w:lineRule="auto"/>
        <w:ind w:left="3261" w:firstLine="0"/>
        <w:rPr>
          <w:rFonts w:ascii="Palatino Linotype" w:hAnsi="Palatino Linotype" w:cstheme="minorHAnsi"/>
          <w:b/>
          <w:iCs/>
          <w:sz w:val="20"/>
          <w:szCs w:val="20"/>
        </w:rPr>
      </w:pPr>
      <w:r>
        <w:rPr>
          <w:rFonts w:ascii="Palatino Linotype" w:hAnsi="Palatino Linotype" w:cstheme="minorHAnsi"/>
          <w:b/>
          <w:iCs/>
          <w:sz w:val="20"/>
          <w:szCs w:val="20"/>
        </w:rPr>
        <w:t xml:space="preserve"> </w:t>
      </w:r>
    </w:p>
    <w:p w:rsidR="008541E6" w:rsidRPr="0065653E" w:rsidRDefault="008541E6" w:rsidP="004A1495">
      <w:pPr>
        <w:pStyle w:val="t-9-8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53E">
        <w:rPr>
          <w:rFonts w:asciiTheme="minorHAnsi" w:hAnsiTheme="minorHAnsi" w:cstheme="minorHAnsi"/>
          <w:color w:val="000000"/>
          <w:sz w:val="22"/>
          <w:szCs w:val="22"/>
        </w:rPr>
        <w:t>Kriterij za odabir ponude je najniža cijena.</w:t>
      </w:r>
    </w:p>
    <w:p w:rsidR="00EC196A" w:rsidRDefault="005F45C9" w:rsidP="00EC196A">
      <w:pPr>
        <w:spacing w:before="120" w:after="60" w:line="240" w:lineRule="auto"/>
        <w:ind w:left="2269" w:firstLine="0"/>
        <w:rPr>
          <w:rFonts w:ascii="Palatino Linotype" w:hAnsi="Palatino Linotype" w:cstheme="minorHAnsi"/>
          <w:b/>
          <w:iCs/>
          <w:sz w:val="20"/>
          <w:szCs w:val="20"/>
        </w:rPr>
      </w:pPr>
      <w:r>
        <w:rPr>
          <w:rFonts w:ascii="Palatino Linotype" w:hAnsi="Palatino Linotype" w:cstheme="minorHAnsi"/>
          <w:b/>
          <w:iCs/>
          <w:sz w:val="20"/>
          <w:szCs w:val="20"/>
        </w:rPr>
        <w:t xml:space="preserve">     </w:t>
      </w:r>
      <w:r w:rsidR="00EA0BA6">
        <w:rPr>
          <w:rFonts w:ascii="Palatino Linotype" w:hAnsi="Palatino Linotype" w:cstheme="minorHAnsi"/>
          <w:b/>
          <w:iCs/>
          <w:sz w:val="20"/>
          <w:szCs w:val="20"/>
        </w:rPr>
        <w:t xml:space="preserve">  </w:t>
      </w:r>
      <w:r w:rsidR="00EC196A" w:rsidRPr="005F45C9">
        <w:rPr>
          <w:rFonts w:ascii="Palatino Linotype" w:hAnsi="Palatino Linotype" w:cstheme="minorHAnsi"/>
          <w:b/>
          <w:iCs/>
          <w:sz w:val="20"/>
          <w:szCs w:val="20"/>
        </w:rPr>
        <w:t xml:space="preserve">  </w:t>
      </w:r>
      <w:r w:rsidR="00EC196A">
        <w:rPr>
          <w:rFonts w:ascii="Palatino Linotype" w:hAnsi="Palatino Linotype" w:cstheme="minorHAnsi"/>
          <w:b/>
          <w:iCs/>
          <w:sz w:val="20"/>
          <w:szCs w:val="20"/>
        </w:rPr>
        <w:t xml:space="preserve">                       </w:t>
      </w:r>
    </w:p>
    <w:p w:rsidR="00EC196A" w:rsidRPr="00D4534E" w:rsidRDefault="00D4534E" w:rsidP="000C7BD3">
      <w:pPr>
        <w:pStyle w:val="lanak"/>
      </w:pPr>
      <w:r w:rsidRPr="00D4534E">
        <w:t>Članak 18</w:t>
      </w:r>
      <w:r w:rsidR="00EC196A" w:rsidRPr="00D4534E">
        <w:t>.</w:t>
      </w:r>
    </w:p>
    <w:p w:rsidR="00EC196A" w:rsidRPr="00EC196A" w:rsidRDefault="00EC196A" w:rsidP="00EC196A">
      <w:pPr>
        <w:pStyle w:val="Odlomakpopisa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lang w:val="hr-HR"/>
        </w:rPr>
      </w:pPr>
      <w:r w:rsidRPr="0065653E">
        <w:rPr>
          <w:rFonts w:asciiTheme="minorHAnsi" w:hAnsiTheme="minorHAnsi" w:cstheme="minorHAnsi"/>
          <w:lang w:val="hr-HR"/>
        </w:rPr>
        <w:t xml:space="preserve">Rok za donošenje odluke  o odabiru najpovoljnije ponude ili odluke  o poništenju postupka ove bagatelne nabave </w:t>
      </w:r>
      <w:r w:rsidRPr="0065653E">
        <w:rPr>
          <w:rFonts w:asciiTheme="minorHAnsi" w:hAnsiTheme="minorHAnsi" w:cstheme="minorHAnsi"/>
          <w:lang w:eastAsia="hr-HR"/>
        </w:rPr>
        <w:t xml:space="preserve"> iznosi  5 dana od dana otvaranja ponuda.</w:t>
      </w:r>
    </w:p>
    <w:p w:rsidR="00EC196A" w:rsidRDefault="00EC196A" w:rsidP="00EC196A">
      <w:pPr>
        <w:pStyle w:val="Odlomakpopisa1"/>
        <w:spacing w:after="0" w:line="240" w:lineRule="auto"/>
        <w:ind w:left="360"/>
        <w:jc w:val="center"/>
        <w:rPr>
          <w:rFonts w:asciiTheme="minorHAnsi" w:hAnsiTheme="minorHAnsi" w:cstheme="minorHAnsi"/>
          <w:lang w:eastAsia="hr-HR"/>
        </w:rPr>
      </w:pPr>
    </w:p>
    <w:p w:rsidR="006F7910" w:rsidRDefault="006F7910" w:rsidP="00EC196A">
      <w:pPr>
        <w:pStyle w:val="Odlomakpopisa1"/>
        <w:spacing w:after="0" w:line="240" w:lineRule="auto"/>
        <w:ind w:left="360"/>
        <w:jc w:val="center"/>
        <w:rPr>
          <w:rFonts w:asciiTheme="minorHAnsi" w:hAnsiTheme="minorHAnsi" w:cstheme="minorHAnsi"/>
          <w:lang w:eastAsia="hr-HR"/>
        </w:rPr>
      </w:pPr>
    </w:p>
    <w:p w:rsidR="00EC196A" w:rsidRDefault="00D4534E" w:rsidP="000C7BD3">
      <w:pPr>
        <w:pStyle w:val="lanak"/>
        <w:rPr>
          <w:lang w:eastAsia="hr-HR"/>
        </w:rPr>
      </w:pPr>
      <w:r>
        <w:rPr>
          <w:lang w:eastAsia="hr-HR"/>
        </w:rPr>
        <w:t>Članak 19</w:t>
      </w:r>
      <w:r w:rsidR="00EC196A" w:rsidRPr="00EC196A">
        <w:rPr>
          <w:lang w:eastAsia="hr-HR"/>
        </w:rPr>
        <w:t>.</w:t>
      </w:r>
    </w:p>
    <w:p w:rsidR="006F7910" w:rsidRPr="00EC196A" w:rsidRDefault="006F7910" w:rsidP="00EC196A">
      <w:pPr>
        <w:pStyle w:val="Odlomakpopisa1"/>
        <w:spacing w:after="0" w:line="240" w:lineRule="auto"/>
        <w:ind w:left="360"/>
        <w:jc w:val="center"/>
        <w:rPr>
          <w:rFonts w:asciiTheme="minorHAnsi" w:hAnsiTheme="minorHAnsi" w:cstheme="minorHAnsi"/>
          <w:b/>
          <w:lang w:val="hr-HR"/>
        </w:rPr>
      </w:pPr>
    </w:p>
    <w:p w:rsidR="00EC196A" w:rsidRPr="00EC196A" w:rsidRDefault="008B662C" w:rsidP="000C7BD3">
      <w:pPr>
        <w:pStyle w:val="Odlomakpopisa1"/>
        <w:numPr>
          <w:ilvl w:val="0"/>
          <w:numId w:val="40"/>
        </w:numPr>
        <w:spacing w:after="0" w:line="240" w:lineRule="auto"/>
        <w:ind w:left="426" w:hanging="426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Naručitelj    donošenjem Odluke o odabiru najpovoljnije  ponude, stječe uvjete za sklapanje  ugovora o nabavi.  </w:t>
      </w:r>
    </w:p>
    <w:p w:rsidR="003954E6" w:rsidRDefault="003954E6" w:rsidP="005F45C9">
      <w:pPr>
        <w:spacing w:before="120" w:after="60" w:line="240" w:lineRule="auto"/>
        <w:ind w:left="3261" w:firstLine="0"/>
        <w:rPr>
          <w:rFonts w:ascii="Palatino Linotype" w:hAnsi="Palatino Linotype" w:cstheme="minorHAnsi"/>
          <w:iCs/>
          <w:sz w:val="20"/>
          <w:szCs w:val="20"/>
        </w:rPr>
      </w:pPr>
    </w:p>
    <w:p w:rsidR="00D4534E" w:rsidRDefault="00D4534E" w:rsidP="0005301B">
      <w:pPr>
        <w:pStyle w:val="t-9-8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623CC" w:rsidRPr="00E746B6" w:rsidRDefault="001623CC" w:rsidP="0005301B">
      <w:pPr>
        <w:pStyle w:val="t-9-8"/>
        <w:spacing w:before="12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46B6">
        <w:rPr>
          <w:rFonts w:asciiTheme="minorHAnsi" w:hAnsiTheme="minorHAnsi" w:cstheme="minorHAnsi"/>
          <w:b/>
          <w:color w:val="000000"/>
          <w:sz w:val="22"/>
          <w:szCs w:val="22"/>
        </w:rPr>
        <w:t>IZVRŠENJE UGOVORA O NABAVI</w:t>
      </w:r>
    </w:p>
    <w:p w:rsidR="001623CC" w:rsidRPr="00D4534E" w:rsidRDefault="00D4534E" w:rsidP="000C7BD3">
      <w:pPr>
        <w:pStyle w:val="lanak"/>
      </w:pPr>
      <w:r w:rsidRPr="00D4534E">
        <w:t>Članak 20</w:t>
      </w:r>
      <w:r w:rsidR="008B662C" w:rsidRPr="00D4534E">
        <w:t>.</w:t>
      </w:r>
    </w:p>
    <w:p w:rsidR="008B662C" w:rsidRPr="00D30FE3" w:rsidRDefault="008B662C" w:rsidP="00D30FE3">
      <w:pPr>
        <w:spacing w:after="60" w:line="240" w:lineRule="auto"/>
        <w:ind w:left="567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1623CC" w:rsidRPr="0065653E" w:rsidRDefault="001623CC" w:rsidP="001A3BE6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Ugovor o nabavi mora biti u skladu s uvjetima određenima u pozivu za dostavu ponuda i odabranom ponudom.</w:t>
      </w:r>
    </w:p>
    <w:p w:rsidR="001623CC" w:rsidRPr="0065653E" w:rsidRDefault="001623CC" w:rsidP="001A3BE6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Ugovorne strane izvršavaju ugovor o nabavi u skladu s uvjetima određenima u pozivu za dostavu ponuda i odabranom ponudom.</w:t>
      </w:r>
    </w:p>
    <w:p w:rsidR="001623CC" w:rsidRPr="0065653E" w:rsidRDefault="001623CC" w:rsidP="001A3BE6">
      <w:pPr>
        <w:pStyle w:val="ListParagraph"/>
        <w:numPr>
          <w:ilvl w:val="0"/>
          <w:numId w:val="32"/>
        </w:numPr>
        <w:spacing w:beforeLines="30" w:afterLines="30" w:line="240" w:lineRule="auto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>Naručitelj je obvezan kontrolirati da li je izvršenje ugovora o nabavi u skladu s uvjetima određenima u pozivu za dostavu ponuda i odabranom ponudom.</w:t>
      </w:r>
    </w:p>
    <w:p w:rsidR="00957D4C" w:rsidRDefault="00957D4C" w:rsidP="003954E6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57D4C" w:rsidRDefault="00957D4C" w:rsidP="003954E6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954E6" w:rsidRDefault="003954E6" w:rsidP="003954E6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46B6">
        <w:rPr>
          <w:rFonts w:asciiTheme="minorHAnsi" w:hAnsiTheme="minorHAnsi" w:cstheme="minorHAnsi"/>
          <w:b/>
          <w:color w:val="000000"/>
          <w:sz w:val="22"/>
          <w:szCs w:val="22"/>
        </w:rPr>
        <w:t>PRIJELAZNE I ZAVRŠNE ODREDBE</w:t>
      </w:r>
    </w:p>
    <w:p w:rsidR="008B662C" w:rsidRPr="00E746B6" w:rsidRDefault="008B662C" w:rsidP="003954E6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954E6" w:rsidRDefault="00D4534E" w:rsidP="000C7BD3">
      <w:pPr>
        <w:pStyle w:val="lanak"/>
      </w:pPr>
      <w:r>
        <w:t>Članak 21</w:t>
      </w:r>
      <w:r w:rsidR="00D30FE3" w:rsidRPr="00D30FE3">
        <w:t>.</w:t>
      </w:r>
    </w:p>
    <w:p w:rsidR="008B662C" w:rsidRPr="00D30FE3" w:rsidRDefault="008B662C" w:rsidP="00D30FE3">
      <w:pPr>
        <w:spacing w:after="60" w:line="240" w:lineRule="auto"/>
        <w:ind w:left="3261" w:firstLine="0"/>
        <w:rPr>
          <w:rFonts w:ascii="Palatino Linotype" w:hAnsi="Palatino Linotype" w:cstheme="minorHAnsi"/>
          <w:b/>
          <w:iCs/>
          <w:sz w:val="20"/>
          <w:szCs w:val="20"/>
        </w:rPr>
      </w:pPr>
    </w:p>
    <w:p w:rsidR="003954E6" w:rsidRPr="0065653E" w:rsidRDefault="0014276D" w:rsidP="004A1495">
      <w:pPr>
        <w:pStyle w:val="t-9-8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53E">
        <w:rPr>
          <w:rFonts w:asciiTheme="minorHAnsi" w:hAnsiTheme="minorHAnsi" w:cstheme="minorHAnsi"/>
          <w:color w:val="000000"/>
          <w:sz w:val="22"/>
          <w:szCs w:val="22"/>
        </w:rPr>
        <w:t>Ova Odluka stupa na snagu danom donošenja.</w:t>
      </w:r>
    </w:p>
    <w:p w:rsidR="0071326D" w:rsidRDefault="0071326D" w:rsidP="0071326D">
      <w:pPr>
        <w:pStyle w:val="t-9-8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BE6" w:rsidRPr="0065653E" w:rsidRDefault="001A3BE6" w:rsidP="0071326D">
      <w:pPr>
        <w:pStyle w:val="t-9-8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D5615" w:rsidRPr="0065653E" w:rsidRDefault="008D5615" w:rsidP="001A3BE6">
      <w:pPr>
        <w:spacing w:beforeLines="30" w:afterLines="30" w:line="240" w:lineRule="auto"/>
        <w:ind w:left="3" w:firstLine="0"/>
        <w:jc w:val="both"/>
        <w:rPr>
          <w:rFonts w:eastAsia="Times New Roman" w:cstheme="minorHAnsi"/>
          <w:lang w:eastAsia="hr-HR"/>
        </w:rPr>
      </w:pPr>
    </w:p>
    <w:p w:rsidR="00AC3660" w:rsidRDefault="001D6A01" w:rsidP="001A3BE6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  <w:r w:rsidRPr="0065653E">
        <w:rPr>
          <w:rFonts w:eastAsia="Times New Roman" w:cstheme="minorHAnsi"/>
          <w:lang w:eastAsia="hr-HR"/>
        </w:rPr>
        <w:tab/>
      </w:r>
      <w:r w:rsidRPr="0065653E">
        <w:rPr>
          <w:rFonts w:eastAsia="Times New Roman" w:cstheme="minorHAnsi"/>
          <w:lang w:eastAsia="hr-HR"/>
        </w:rPr>
        <w:tab/>
      </w:r>
      <w:r w:rsidRPr="0065653E">
        <w:rPr>
          <w:rFonts w:eastAsia="Times New Roman" w:cstheme="minorHAnsi"/>
          <w:lang w:eastAsia="hr-HR"/>
        </w:rPr>
        <w:tab/>
      </w:r>
      <w:r w:rsidRPr="0065653E">
        <w:rPr>
          <w:rFonts w:eastAsia="Times New Roman" w:cstheme="minorHAnsi"/>
          <w:lang w:eastAsia="hr-HR"/>
        </w:rPr>
        <w:tab/>
      </w:r>
      <w:r w:rsidRPr="0065653E">
        <w:rPr>
          <w:rFonts w:eastAsia="Times New Roman" w:cstheme="minorHAnsi"/>
          <w:lang w:eastAsia="hr-HR"/>
        </w:rPr>
        <w:tab/>
      </w:r>
      <w:r w:rsidRPr="0065653E">
        <w:rPr>
          <w:rFonts w:eastAsia="Times New Roman" w:cstheme="minorHAnsi"/>
          <w:lang w:eastAsia="hr-HR"/>
        </w:rPr>
        <w:tab/>
      </w:r>
      <w:r w:rsidRPr="0065653E">
        <w:rPr>
          <w:rFonts w:eastAsia="Times New Roman" w:cstheme="minorHAnsi"/>
          <w:lang w:eastAsia="hr-HR"/>
        </w:rPr>
        <w:tab/>
        <w:t>ODGOVORNA OSOBA NARUČITELJA:</w:t>
      </w:r>
      <w:r w:rsidR="00156A79" w:rsidRPr="0065653E">
        <w:rPr>
          <w:rFonts w:eastAsia="Times New Roman" w:cstheme="minorHAnsi"/>
          <w:lang w:eastAsia="hr-HR"/>
        </w:rPr>
        <w:t xml:space="preserve"> </w:t>
      </w:r>
    </w:p>
    <w:p w:rsidR="001A3BE6" w:rsidRDefault="001A3BE6" w:rsidP="001A3BE6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D30FE3" w:rsidRDefault="00D30FE3" w:rsidP="001A3BE6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D30FE3" w:rsidRDefault="00D30FE3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Ravnatelj:</w:t>
      </w:r>
      <w:r w:rsidR="000C7BD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Tonči Vlahović,</w:t>
      </w:r>
      <w:r w:rsidR="000C7BD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dipl.ing         </w:t>
      </w:r>
    </w:p>
    <w:p w:rsidR="001A3BE6" w:rsidRDefault="001A3BE6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1A3BE6" w:rsidRDefault="001A3BE6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1A3BE6" w:rsidRDefault="001A3BE6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1A3BE6" w:rsidRDefault="001A3BE6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1A3BE6" w:rsidRDefault="001A3BE6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1A3BE6" w:rsidRDefault="001A3BE6" w:rsidP="0030205D">
      <w:pPr>
        <w:pStyle w:val="ListParagraph"/>
        <w:spacing w:beforeLines="30" w:afterLines="30" w:line="240" w:lineRule="auto"/>
        <w:ind w:firstLine="0"/>
        <w:jc w:val="both"/>
        <w:rPr>
          <w:rFonts w:eastAsia="Times New Roman" w:cstheme="minorHAnsi"/>
          <w:lang w:eastAsia="hr-HR"/>
        </w:rPr>
      </w:pPr>
    </w:p>
    <w:p w:rsidR="001A3BE6" w:rsidRDefault="001A3BE6" w:rsidP="001A3BE6">
      <w:pPr>
        <w:pStyle w:val="ListParagraph"/>
        <w:spacing w:beforeLines="30" w:afterLines="30" w:line="240" w:lineRule="auto"/>
        <w:ind w:firstLine="0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POTVRDIO ŠKOLSKI ODBOR:</w:t>
      </w:r>
    </w:p>
    <w:p w:rsidR="001A3BE6" w:rsidRDefault="001A3BE6" w:rsidP="001A3BE6">
      <w:pPr>
        <w:pStyle w:val="ListParagraph"/>
        <w:spacing w:beforeLines="30" w:afterLines="30" w:line="240" w:lineRule="auto"/>
        <w:ind w:firstLine="0"/>
        <w:jc w:val="right"/>
        <w:rPr>
          <w:rFonts w:eastAsia="Times New Roman" w:cstheme="minorHAnsi"/>
          <w:lang w:eastAsia="hr-HR"/>
        </w:rPr>
      </w:pPr>
    </w:p>
    <w:p w:rsidR="001A3BE6" w:rsidRDefault="001A3BE6" w:rsidP="001A3BE6">
      <w:pPr>
        <w:pStyle w:val="ListParagraph"/>
        <w:spacing w:beforeLines="30" w:afterLines="30" w:line="240" w:lineRule="auto"/>
        <w:ind w:firstLine="0"/>
        <w:jc w:val="right"/>
        <w:rPr>
          <w:rFonts w:eastAsia="Times New Roman" w:cstheme="minorHAnsi"/>
          <w:lang w:eastAsia="hr-HR"/>
        </w:rPr>
      </w:pPr>
    </w:p>
    <w:p w:rsidR="001A3BE6" w:rsidRPr="0065653E" w:rsidRDefault="001A3BE6" w:rsidP="001A3BE6">
      <w:pPr>
        <w:pStyle w:val="ListParagraph"/>
        <w:spacing w:beforeLines="30" w:afterLines="30" w:line="240" w:lineRule="auto"/>
        <w:ind w:firstLine="0"/>
        <w:jc w:val="right"/>
      </w:pPr>
      <w:r>
        <w:rPr>
          <w:rFonts w:eastAsia="Times New Roman" w:cstheme="minorHAnsi"/>
          <w:lang w:eastAsia="hr-HR"/>
        </w:rPr>
        <w:t>Predsjednik školskog odbora, Denis Nižetić</w:t>
      </w:r>
    </w:p>
    <w:sectPr w:rsidR="001A3BE6" w:rsidRPr="0065653E" w:rsidSect="006C3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10" w:rsidRDefault="00E55C10" w:rsidP="0059039F">
      <w:pPr>
        <w:spacing w:line="240" w:lineRule="auto"/>
      </w:pPr>
      <w:r>
        <w:separator/>
      </w:r>
    </w:p>
  </w:endnote>
  <w:endnote w:type="continuationSeparator" w:id="1">
    <w:p w:rsidR="00E55C10" w:rsidRDefault="00E55C10" w:rsidP="0059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12" w:rsidRDefault="00CD4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10" w:rsidRDefault="00E55C10" w:rsidP="0059039F">
      <w:pPr>
        <w:spacing w:line="240" w:lineRule="auto"/>
      </w:pPr>
      <w:r>
        <w:separator/>
      </w:r>
    </w:p>
  </w:footnote>
  <w:footnote w:type="continuationSeparator" w:id="1">
    <w:p w:rsidR="00E55C10" w:rsidRDefault="00E55C10" w:rsidP="00590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75B"/>
    <w:multiLevelType w:val="hybridMultilevel"/>
    <w:tmpl w:val="D15EA90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10DC3"/>
    <w:multiLevelType w:val="hybridMultilevel"/>
    <w:tmpl w:val="A4ACEBEC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16EF5"/>
    <w:multiLevelType w:val="hybridMultilevel"/>
    <w:tmpl w:val="127A51A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C0B05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A299F"/>
    <w:multiLevelType w:val="hybridMultilevel"/>
    <w:tmpl w:val="F31E49B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328BD"/>
    <w:multiLevelType w:val="hybridMultilevel"/>
    <w:tmpl w:val="25CC7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4B35"/>
    <w:multiLevelType w:val="hybridMultilevel"/>
    <w:tmpl w:val="6D18C7A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007B4"/>
    <w:multiLevelType w:val="hybridMultilevel"/>
    <w:tmpl w:val="6D386EE0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A4C77"/>
    <w:multiLevelType w:val="hybridMultilevel"/>
    <w:tmpl w:val="98EC1F4E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60C589A"/>
    <w:multiLevelType w:val="hybridMultilevel"/>
    <w:tmpl w:val="A48C3586"/>
    <w:lvl w:ilvl="0" w:tplc="AAC852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E3210"/>
    <w:multiLevelType w:val="hybridMultilevel"/>
    <w:tmpl w:val="B65EA7B4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281F03"/>
    <w:multiLevelType w:val="hybridMultilevel"/>
    <w:tmpl w:val="EF18FEB6"/>
    <w:lvl w:ilvl="0" w:tplc="87C05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95D"/>
    <w:multiLevelType w:val="hybridMultilevel"/>
    <w:tmpl w:val="81C619BC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BAE3132"/>
    <w:multiLevelType w:val="hybridMultilevel"/>
    <w:tmpl w:val="D67AB1C6"/>
    <w:lvl w:ilvl="0" w:tplc="B9C2B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84FD6"/>
    <w:multiLevelType w:val="hybridMultilevel"/>
    <w:tmpl w:val="83885F74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B5403"/>
    <w:multiLevelType w:val="hybridMultilevel"/>
    <w:tmpl w:val="741E1BF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A1854"/>
    <w:multiLevelType w:val="hybridMultilevel"/>
    <w:tmpl w:val="96560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04DF9"/>
    <w:multiLevelType w:val="hybridMultilevel"/>
    <w:tmpl w:val="45F09B6E"/>
    <w:lvl w:ilvl="0" w:tplc="41F230E0">
      <w:start w:val="1"/>
      <w:numFmt w:val="decimal"/>
      <w:lvlText w:val="Članak %1."/>
      <w:lvlJc w:val="center"/>
      <w:pPr>
        <w:tabs>
          <w:tab w:val="num" w:pos="3981"/>
        </w:tabs>
        <w:ind w:left="3070" w:firstLine="191"/>
      </w:pPr>
      <w:rPr>
        <w:rFonts w:ascii="Palatino Linotype" w:hAnsi="Palatino Linotype" w:cs="Times New Roman" w:hint="default"/>
        <w:b/>
        <w:i w:val="0"/>
        <w:sz w:val="20"/>
      </w:rPr>
    </w:lvl>
    <w:lvl w:ilvl="1" w:tplc="B682301C">
      <w:numFmt w:val="bullet"/>
      <w:lvlText w:val="-"/>
      <w:lvlJc w:val="left"/>
      <w:pPr>
        <w:tabs>
          <w:tab w:val="num" w:pos="1023"/>
        </w:tabs>
        <w:ind w:left="1080" w:hanging="850"/>
      </w:pPr>
      <w:rPr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8">
    <w:nsid w:val="3FF54E03"/>
    <w:multiLevelType w:val="hybridMultilevel"/>
    <w:tmpl w:val="3274F91E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3FF9016B"/>
    <w:multiLevelType w:val="hybridMultilevel"/>
    <w:tmpl w:val="3AF083E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270F3"/>
    <w:multiLevelType w:val="hybridMultilevel"/>
    <w:tmpl w:val="EC424B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4023"/>
    <w:multiLevelType w:val="hybridMultilevel"/>
    <w:tmpl w:val="D15AFCDA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51200BE1"/>
    <w:multiLevelType w:val="hybridMultilevel"/>
    <w:tmpl w:val="BD9ED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E696F"/>
    <w:multiLevelType w:val="hybridMultilevel"/>
    <w:tmpl w:val="0DD6209A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72906"/>
    <w:multiLevelType w:val="hybridMultilevel"/>
    <w:tmpl w:val="44B06E2C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3A0BA3"/>
    <w:multiLevelType w:val="hybridMultilevel"/>
    <w:tmpl w:val="46907AD0"/>
    <w:lvl w:ilvl="0" w:tplc="041A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5BA45D90"/>
    <w:multiLevelType w:val="hybridMultilevel"/>
    <w:tmpl w:val="3B6E617E"/>
    <w:lvl w:ilvl="0" w:tplc="BC686E3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CB48302E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FE7466"/>
    <w:multiLevelType w:val="hybridMultilevel"/>
    <w:tmpl w:val="48461424"/>
    <w:lvl w:ilvl="0" w:tplc="A36CF9E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B04041"/>
    <w:multiLevelType w:val="hybridMultilevel"/>
    <w:tmpl w:val="96560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73C8E"/>
    <w:multiLevelType w:val="hybridMultilevel"/>
    <w:tmpl w:val="4C4C5FE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11323C"/>
    <w:multiLevelType w:val="hybridMultilevel"/>
    <w:tmpl w:val="0DD6209A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943F9"/>
    <w:multiLevelType w:val="hybridMultilevel"/>
    <w:tmpl w:val="D8AA74D6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6E807366"/>
    <w:multiLevelType w:val="hybridMultilevel"/>
    <w:tmpl w:val="F8B26DF8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7E6FB5"/>
    <w:multiLevelType w:val="hybridMultilevel"/>
    <w:tmpl w:val="BD9ED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46CE6"/>
    <w:multiLevelType w:val="hybridMultilevel"/>
    <w:tmpl w:val="A63CF774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73C65073"/>
    <w:multiLevelType w:val="hybridMultilevel"/>
    <w:tmpl w:val="872C0B9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6E3D2F"/>
    <w:multiLevelType w:val="hybridMultilevel"/>
    <w:tmpl w:val="258AA366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EB5059"/>
    <w:multiLevelType w:val="hybridMultilevel"/>
    <w:tmpl w:val="050E4F46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>
    <w:nsid w:val="7C4E1AE1"/>
    <w:multiLevelType w:val="hybridMultilevel"/>
    <w:tmpl w:val="DDC80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10"/>
  </w:num>
  <w:num w:numId="5">
    <w:abstractNumId w:val="23"/>
  </w:num>
  <w:num w:numId="6">
    <w:abstractNumId w:val="6"/>
  </w:num>
  <w:num w:numId="7">
    <w:abstractNumId w:val="1"/>
  </w:num>
  <w:num w:numId="8">
    <w:abstractNumId w:val="22"/>
  </w:num>
  <w:num w:numId="9">
    <w:abstractNumId w:val="19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4"/>
  </w:num>
  <w:num w:numId="15">
    <w:abstractNumId w:val="21"/>
  </w:num>
  <w:num w:numId="16">
    <w:abstractNumId w:val="28"/>
  </w:num>
  <w:num w:numId="17">
    <w:abstractNumId w:val="8"/>
  </w:num>
  <w:num w:numId="18">
    <w:abstractNumId w:val="31"/>
  </w:num>
  <w:num w:numId="19">
    <w:abstractNumId w:val="18"/>
  </w:num>
  <w:num w:numId="20">
    <w:abstractNumId w:val="37"/>
  </w:num>
  <w:num w:numId="21">
    <w:abstractNumId w:val="26"/>
  </w:num>
  <w:num w:numId="22">
    <w:abstractNumId w:val="29"/>
  </w:num>
  <w:num w:numId="23">
    <w:abstractNumId w:val="5"/>
  </w:num>
  <w:num w:numId="24">
    <w:abstractNumId w:val="14"/>
  </w:num>
  <w:num w:numId="25">
    <w:abstractNumId w:val="15"/>
  </w:num>
  <w:num w:numId="26">
    <w:abstractNumId w:val="35"/>
  </w:num>
  <w:num w:numId="27">
    <w:abstractNumId w:val="2"/>
  </w:num>
  <w:num w:numId="28">
    <w:abstractNumId w:val="3"/>
  </w:num>
  <w:num w:numId="29">
    <w:abstractNumId w:val="36"/>
  </w:num>
  <w:num w:numId="30">
    <w:abstractNumId w:val="7"/>
  </w:num>
  <w:num w:numId="31">
    <w:abstractNumId w:val="24"/>
  </w:num>
  <w:num w:numId="32">
    <w:abstractNumId w:val="39"/>
  </w:num>
  <w:num w:numId="33">
    <w:abstractNumId w:val="17"/>
  </w:num>
  <w:num w:numId="34">
    <w:abstractNumId w:val="25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1"/>
  </w:num>
  <w:num w:numId="40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C3660"/>
    <w:rsid w:val="000011DB"/>
    <w:rsid w:val="00024E79"/>
    <w:rsid w:val="00025C16"/>
    <w:rsid w:val="00027257"/>
    <w:rsid w:val="00035FCC"/>
    <w:rsid w:val="00051598"/>
    <w:rsid w:val="00052CBD"/>
    <w:rsid w:val="0005301B"/>
    <w:rsid w:val="00053453"/>
    <w:rsid w:val="0005707F"/>
    <w:rsid w:val="00075AD6"/>
    <w:rsid w:val="00080173"/>
    <w:rsid w:val="00095A14"/>
    <w:rsid w:val="000A4359"/>
    <w:rsid w:val="000A4872"/>
    <w:rsid w:val="000B33FE"/>
    <w:rsid w:val="000B62D7"/>
    <w:rsid w:val="000C0FD1"/>
    <w:rsid w:val="000C1918"/>
    <w:rsid w:val="000C7BD3"/>
    <w:rsid w:val="000E54B7"/>
    <w:rsid w:val="000F1CDC"/>
    <w:rsid w:val="000F4A34"/>
    <w:rsid w:val="000F7C2F"/>
    <w:rsid w:val="00115039"/>
    <w:rsid w:val="001302EF"/>
    <w:rsid w:val="0014276D"/>
    <w:rsid w:val="0014389A"/>
    <w:rsid w:val="00143F60"/>
    <w:rsid w:val="00145DFD"/>
    <w:rsid w:val="0015271B"/>
    <w:rsid w:val="00156A79"/>
    <w:rsid w:val="00160A9A"/>
    <w:rsid w:val="00160F01"/>
    <w:rsid w:val="001623CC"/>
    <w:rsid w:val="001A036B"/>
    <w:rsid w:val="001A3BE6"/>
    <w:rsid w:val="001A7197"/>
    <w:rsid w:val="001D6A01"/>
    <w:rsid w:val="001E0038"/>
    <w:rsid w:val="001E5D5C"/>
    <w:rsid w:val="001E79E9"/>
    <w:rsid w:val="001F7033"/>
    <w:rsid w:val="001F7ECF"/>
    <w:rsid w:val="002073E5"/>
    <w:rsid w:val="00211023"/>
    <w:rsid w:val="0022656D"/>
    <w:rsid w:val="00230C36"/>
    <w:rsid w:val="00235D13"/>
    <w:rsid w:val="00262BAB"/>
    <w:rsid w:val="0027549C"/>
    <w:rsid w:val="00290E45"/>
    <w:rsid w:val="002C1DF4"/>
    <w:rsid w:val="002C7615"/>
    <w:rsid w:val="002D5FD1"/>
    <w:rsid w:val="002E5B33"/>
    <w:rsid w:val="0030205D"/>
    <w:rsid w:val="003024F9"/>
    <w:rsid w:val="003123DE"/>
    <w:rsid w:val="003233F0"/>
    <w:rsid w:val="00326A19"/>
    <w:rsid w:val="00326C39"/>
    <w:rsid w:val="00335EA6"/>
    <w:rsid w:val="0034014F"/>
    <w:rsid w:val="003507F1"/>
    <w:rsid w:val="00357313"/>
    <w:rsid w:val="00374D33"/>
    <w:rsid w:val="00380EAE"/>
    <w:rsid w:val="00383995"/>
    <w:rsid w:val="003954E6"/>
    <w:rsid w:val="003A1C74"/>
    <w:rsid w:val="003A7AAA"/>
    <w:rsid w:val="003D490E"/>
    <w:rsid w:val="00403E6B"/>
    <w:rsid w:val="0040593B"/>
    <w:rsid w:val="004166D5"/>
    <w:rsid w:val="00424A33"/>
    <w:rsid w:val="0043287C"/>
    <w:rsid w:val="00461B6B"/>
    <w:rsid w:val="00496933"/>
    <w:rsid w:val="004A1495"/>
    <w:rsid w:val="004A5F1E"/>
    <w:rsid w:val="004B5367"/>
    <w:rsid w:val="004B615B"/>
    <w:rsid w:val="004C44D1"/>
    <w:rsid w:val="00502340"/>
    <w:rsid w:val="005156A3"/>
    <w:rsid w:val="005178FE"/>
    <w:rsid w:val="0053496A"/>
    <w:rsid w:val="00541ADB"/>
    <w:rsid w:val="005534F3"/>
    <w:rsid w:val="00557DB4"/>
    <w:rsid w:val="00571A0F"/>
    <w:rsid w:val="005739C0"/>
    <w:rsid w:val="0059039F"/>
    <w:rsid w:val="005D4272"/>
    <w:rsid w:val="005D5C8A"/>
    <w:rsid w:val="005F45C9"/>
    <w:rsid w:val="005F67D8"/>
    <w:rsid w:val="006263AE"/>
    <w:rsid w:val="006371E4"/>
    <w:rsid w:val="00646FA9"/>
    <w:rsid w:val="0065653E"/>
    <w:rsid w:val="0066376B"/>
    <w:rsid w:val="00671ECD"/>
    <w:rsid w:val="0067249F"/>
    <w:rsid w:val="00675312"/>
    <w:rsid w:val="00695104"/>
    <w:rsid w:val="006A743A"/>
    <w:rsid w:val="006A7E6A"/>
    <w:rsid w:val="006B5F61"/>
    <w:rsid w:val="006B6AD9"/>
    <w:rsid w:val="006C2277"/>
    <w:rsid w:val="006C3863"/>
    <w:rsid w:val="006D49A7"/>
    <w:rsid w:val="006F307B"/>
    <w:rsid w:val="006F7910"/>
    <w:rsid w:val="007017E0"/>
    <w:rsid w:val="00701DFD"/>
    <w:rsid w:val="0071326D"/>
    <w:rsid w:val="00720A3F"/>
    <w:rsid w:val="00725BEC"/>
    <w:rsid w:val="00726A1E"/>
    <w:rsid w:val="0075238C"/>
    <w:rsid w:val="007609E7"/>
    <w:rsid w:val="00761351"/>
    <w:rsid w:val="00767F7E"/>
    <w:rsid w:val="00771365"/>
    <w:rsid w:val="00773CEB"/>
    <w:rsid w:val="0079315F"/>
    <w:rsid w:val="00795027"/>
    <w:rsid w:val="0079774B"/>
    <w:rsid w:val="007B411D"/>
    <w:rsid w:val="007B56F3"/>
    <w:rsid w:val="007C5C63"/>
    <w:rsid w:val="007E5034"/>
    <w:rsid w:val="008149E6"/>
    <w:rsid w:val="00827E20"/>
    <w:rsid w:val="008325D7"/>
    <w:rsid w:val="00832906"/>
    <w:rsid w:val="00832F29"/>
    <w:rsid w:val="00837899"/>
    <w:rsid w:val="00840EF9"/>
    <w:rsid w:val="008541E6"/>
    <w:rsid w:val="00860AA7"/>
    <w:rsid w:val="00860B0A"/>
    <w:rsid w:val="00862E28"/>
    <w:rsid w:val="00863FA2"/>
    <w:rsid w:val="00892E84"/>
    <w:rsid w:val="00893A9D"/>
    <w:rsid w:val="008A08C4"/>
    <w:rsid w:val="008A535E"/>
    <w:rsid w:val="008B662C"/>
    <w:rsid w:val="008C1A88"/>
    <w:rsid w:val="008D5615"/>
    <w:rsid w:val="00920636"/>
    <w:rsid w:val="00920A00"/>
    <w:rsid w:val="0092202A"/>
    <w:rsid w:val="009347AD"/>
    <w:rsid w:val="00951E50"/>
    <w:rsid w:val="009539D7"/>
    <w:rsid w:val="009547D0"/>
    <w:rsid w:val="00957122"/>
    <w:rsid w:val="00957D4C"/>
    <w:rsid w:val="009636ED"/>
    <w:rsid w:val="00972D69"/>
    <w:rsid w:val="0097512E"/>
    <w:rsid w:val="009A74DE"/>
    <w:rsid w:val="009C55A1"/>
    <w:rsid w:val="009F4B28"/>
    <w:rsid w:val="009F6EC5"/>
    <w:rsid w:val="00A00D2F"/>
    <w:rsid w:val="00A02FF2"/>
    <w:rsid w:val="00A039DE"/>
    <w:rsid w:val="00A063ED"/>
    <w:rsid w:val="00A12377"/>
    <w:rsid w:val="00A20206"/>
    <w:rsid w:val="00A213FF"/>
    <w:rsid w:val="00A221E7"/>
    <w:rsid w:val="00A26AF4"/>
    <w:rsid w:val="00A30B62"/>
    <w:rsid w:val="00A34029"/>
    <w:rsid w:val="00A43D0D"/>
    <w:rsid w:val="00A61604"/>
    <w:rsid w:val="00AB2B43"/>
    <w:rsid w:val="00AB6E2A"/>
    <w:rsid w:val="00AC1FD1"/>
    <w:rsid w:val="00AC34C6"/>
    <w:rsid w:val="00AC3660"/>
    <w:rsid w:val="00AF56AC"/>
    <w:rsid w:val="00B008F7"/>
    <w:rsid w:val="00B03F77"/>
    <w:rsid w:val="00B046C5"/>
    <w:rsid w:val="00B05C73"/>
    <w:rsid w:val="00B06CF7"/>
    <w:rsid w:val="00B1249F"/>
    <w:rsid w:val="00B15EF2"/>
    <w:rsid w:val="00B35BA0"/>
    <w:rsid w:val="00B453C7"/>
    <w:rsid w:val="00B55073"/>
    <w:rsid w:val="00B64F1A"/>
    <w:rsid w:val="00B65399"/>
    <w:rsid w:val="00B838CE"/>
    <w:rsid w:val="00B90D7D"/>
    <w:rsid w:val="00BC2F99"/>
    <w:rsid w:val="00BF6DBA"/>
    <w:rsid w:val="00C32E58"/>
    <w:rsid w:val="00C425D9"/>
    <w:rsid w:val="00C57B4A"/>
    <w:rsid w:val="00C60047"/>
    <w:rsid w:val="00C61706"/>
    <w:rsid w:val="00C64078"/>
    <w:rsid w:val="00C71F83"/>
    <w:rsid w:val="00C802C2"/>
    <w:rsid w:val="00C854A4"/>
    <w:rsid w:val="00C869EC"/>
    <w:rsid w:val="00C87F70"/>
    <w:rsid w:val="00C9642B"/>
    <w:rsid w:val="00CA6DE2"/>
    <w:rsid w:val="00CB1DCD"/>
    <w:rsid w:val="00CB686F"/>
    <w:rsid w:val="00CD4D12"/>
    <w:rsid w:val="00CE06CC"/>
    <w:rsid w:val="00CE093A"/>
    <w:rsid w:val="00CE7790"/>
    <w:rsid w:val="00CE7E8A"/>
    <w:rsid w:val="00CF09FD"/>
    <w:rsid w:val="00CF4379"/>
    <w:rsid w:val="00D1799C"/>
    <w:rsid w:val="00D30FE3"/>
    <w:rsid w:val="00D35E9F"/>
    <w:rsid w:val="00D412E0"/>
    <w:rsid w:val="00D4534E"/>
    <w:rsid w:val="00D47CAF"/>
    <w:rsid w:val="00D56EDE"/>
    <w:rsid w:val="00D91728"/>
    <w:rsid w:val="00D93ADE"/>
    <w:rsid w:val="00DA248E"/>
    <w:rsid w:val="00DA490A"/>
    <w:rsid w:val="00DA4AD6"/>
    <w:rsid w:val="00DC03D3"/>
    <w:rsid w:val="00DC1BEF"/>
    <w:rsid w:val="00DC776F"/>
    <w:rsid w:val="00DE562D"/>
    <w:rsid w:val="00E07C0F"/>
    <w:rsid w:val="00E1513E"/>
    <w:rsid w:val="00E15967"/>
    <w:rsid w:val="00E22A9C"/>
    <w:rsid w:val="00E53ED6"/>
    <w:rsid w:val="00E55C10"/>
    <w:rsid w:val="00E56FAC"/>
    <w:rsid w:val="00E72B4E"/>
    <w:rsid w:val="00E746B6"/>
    <w:rsid w:val="00E7522D"/>
    <w:rsid w:val="00E83753"/>
    <w:rsid w:val="00E945B1"/>
    <w:rsid w:val="00E95A51"/>
    <w:rsid w:val="00EA0BA6"/>
    <w:rsid w:val="00EB5EB4"/>
    <w:rsid w:val="00EC196A"/>
    <w:rsid w:val="00EC437A"/>
    <w:rsid w:val="00EE5DA8"/>
    <w:rsid w:val="00EE6477"/>
    <w:rsid w:val="00EF0F86"/>
    <w:rsid w:val="00EF20FE"/>
    <w:rsid w:val="00F01783"/>
    <w:rsid w:val="00F15F01"/>
    <w:rsid w:val="00F207F5"/>
    <w:rsid w:val="00F406C0"/>
    <w:rsid w:val="00F477C2"/>
    <w:rsid w:val="00F61981"/>
    <w:rsid w:val="00F65897"/>
    <w:rsid w:val="00F65E3E"/>
    <w:rsid w:val="00F85104"/>
    <w:rsid w:val="00F86761"/>
    <w:rsid w:val="00FA1B5E"/>
    <w:rsid w:val="00FA4872"/>
    <w:rsid w:val="00FE30EB"/>
    <w:rsid w:val="00FE41F2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3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03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39F"/>
  </w:style>
  <w:style w:type="paragraph" w:styleId="Footer">
    <w:name w:val="footer"/>
    <w:basedOn w:val="Normal"/>
    <w:link w:val="FooterChar"/>
    <w:uiPriority w:val="99"/>
    <w:unhideWhenUsed/>
    <w:rsid w:val="0059039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9F"/>
  </w:style>
  <w:style w:type="paragraph" w:customStyle="1" w:styleId="Default">
    <w:name w:val="Default"/>
    <w:rsid w:val="004166D5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66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11">
    <w:name w:val="Srednji popis 11"/>
    <w:basedOn w:val="TableNormal"/>
    <w:uiPriority w:val="65"/>
    <w:rsid w:val="00A063ED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1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13"/>
    <w:rPr>
      <w:vertAlign w:val="superscript"/>
    </w:rPr>
  </w:style>
  <w:style w:type="paragraph" w:styleId="BodyText">
    <w:name w:val="Body Text"/>
    <w:aliases w:val="  uvlaka 2,uvlaka 3"/>
    <w:basedOn w:val="Normal"/>
    <w:link w:val="BodyTextChar"/>
    <w:rsid w:val="00AF56AC"/>
    <w:pPr>
      <w:spacing w:after="120" w:line="240" w:lineRule="auto"/>
      <w:ind w:left="0" w:firstLine="0"/>
    </w:pPr>
    <w:rPr>
      <w:rFonts w:ascii="Tahoma" w:eastAsia="Times New Roman" w:hAnsi="Tahoma" w:cs="Times New Roman"/>
    </w:rPr>
  </w:style>
  <w:style w:type="character" w:customStyle="1" w:styleId="BodyTextChar">
    <w:name w:val="Body Text Char"/>
    <w:aliases w:val="  uvlaka 2 Char,uvlaka 3 Char"/>
    <w:basedOn w:val="DefaultParagraphFont"/>
    <w:link w:val="BodyText"/>
    <w:rsid w:val="00AF56AC"/>
    <w:rPr>
      <w:rFonts w:ascii="Tahoma" w:eastAsia="Times New Roman" w:hAnsi="Tahoma" w:cs="Times New Roman"/>
    </w:rPr>
  </w:style>
  <w:style w:type="paragraph" w:styleId="BodyText3">
    <w:name w:val="Body Text 3"/>
    <w:basedOn w:val="Normal"/>
    <w:link w:val="BodyText3Char"/>
    <w:rsid w:val="00FA4872"/>
    <w:pPr>
      <w:spacing w:after="120" w:line="240" w:lineRule="auto"/>
      <w:ind w:left="0" w:firstLine="0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4872"/>
    <w:rPr>
      <w:rFonts w:ascii="Tahoma" w:eastAsia="Times New Roman" w:hAnsi="Tahoma" w:cs="Times New Roman"/>
      <w:sz w:val="16"/>
      <w:szCs w:val="16"/>
    </w:rPr>
  </w:style>
  <w:style w:type="paragraph" w:customStyle="1" w:styleId="Odlomakpopisa1">
    <w:name w:val="Odlomak popisa1"/>
    <w:basedOn w:val="Normal"/>
    <w:rsid w:val="00FA4872"/>
    <w:pPr>
      <w:spacing w:after="200"/>
      <w:ind w:left="720" w:firstLine="0"/>
    </w:pPr>
    <w:rPr>
      <w:rFonts w:ascii="Calibri" w:eastAsia="Times New Roman" w:hAnsi="Calibri" w:cs="Times New Roman"/>
      <w:lang w:val="en-US"/>
    </w:rPr>
  </w:style>
  <w:style w:type="paragraph" w:customStyle="1" w:styleId="Odlomakpopisa2">
    <w:name w:val="Odlomak popisa2"/>
    <w:basedOn w:val="Normal"/>
    <w:qFormat/>
    <w:rsid w:val="000A4872"/>
    <w:pPr>
      <w:spacing w:after="100" w:line="240" w:lineRule="auto"/>
      <w:ind w:left="720" w:firstLine="0"/>
    </w:pPr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8C1A8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534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534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541E6"/>
  </w:style>
  <w:style w:type="paragraph" w:customStyle="1" w:styleId="lanak">
    <w:name w:val="Članak"/>
    <w:basedOn w:val="Normal"/>
    <w:link w:val="lanakChar"/>
    <w:qFormat/>
    <w:rsid w:val="000C7BD3"/>
    <w:pPr>
      <w:spacing w:before="120" w:after="60" w:line="240" w:lineRule="auto"/>
      <w:ind w:left="0" w:firstLine="0"/>
      <w:jc w:val="center"/>
    </w:pPr>
    <w:rPr>
      <w:rFonts w:ascii="Palatino Linotype" w:hAnsi="Palatino Linotype" w:cstheme="minorHAnsi"/>
      <w:b/>
      <w:iCs/>
      <w:sz w:val="20"/>
      <w:szCs w:val="20"/>
    </w:rPr>
  </w:style>
  <w:style w:type="character" w:customStyle="1" w:styleId="lanakChar">
    <w:name w:val="Članak Char"/>
    <w:basedOn w:val="DefaultParagraphFont"/>
    <w:link w:val="lanak"/>
    <w:rsid w:val="000C7BD3"/>
    <w:rPr>
      <w:rFonts w:ascii="Palatino Linotype" w:hAnsi="Palatino Linotype" w:cstheme="minorHAnsi"/>
      <w:b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9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7573-C938-4ED9-9E2D-60885D2D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Zrinka</cp:lastModifiedBy>
  <cp:revision>3</cp:revision>
  <cp:lastPrinted>2016-06-07T08:02:00Z</cp:lastPrinted>
  <dcterms:created xsi:type="dcterms:W3CDTF">2017-01-26T07:47:00Z</dcterms:created>
  <dcterms:modified xsi:type="dcterms:W3CDTF">2017-03-07T07:45:00Z</dcterms:modified>
</cp:coreProperties>
</file>